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DF46C4" w14:textId="41E999CF" w:rsidR="005C5FA2" w:rsidRPr="00743AAF" w:rsidRDefault="00D127D7" w:rsidP="00D127D7">
      <w:pPr>
        <w:pStyle w:val="Titre"/>
        <w:spacing w:after="240"/>
        <w:ind w:left="1134" w:right="1134"/>
        <w:jc w:val="left"/>
        <w:rPr>
          <w:rFonts w:ascii="Corbel" w:hAnsi="Corbel"/>
        </w:rPr>
      </w:pPr>
      <w:r w:rsidRPr="00743AAF">
        <w:rPr>
          <w:rFonts w:ascii="Corbel" w:hAnsi="Corbel"/>
        </w:rPr>
        <w:t>P O R T R A I T</w:t>
      </w:r>
    </w:p>
    <w:p w14:paraId="267D2665" w14:textId="450D7A39" w:rsidR="005C5FA2" w:rsidRDefault="005C5FA2" w:rsidP="005C5FA2">
      <w:pPr>
        <w:pStyle w:val="Titre"/>
        <w:spacing w:after="120"/>
        <w:ind w:left="1134" w:right="1134"/>
        <w:jc w:val="left"/>
        <w:rPr>
          <w:rFonts w:ascii="Corbel" w:hAnsi="Corbel"/>
        </w:rPr>
      </w:pPr>
      <w:r>
        <w:rPr>
          <w:rFonts w:ascii="Corbel" w:hAnsi="Corbel"/>
        </w:rPr>
        <w:t>Existenzgründung / Karriere</w:t>
      </w:r>
      <w:r w:rsidRPr="00041A0A">
        <w:rPr>
          <w:rFonts w:ascii="Corbel" w:hAnsi="Corbel"/>
        </w:rPr>
        <w:t xml:space="preserve"> / Wirtschaft – </w:t>
      </w:r>
      <w:r w:rsidR="00F62F90">
        <w:rPr>
          <w:rFonts w:ascii="Corbel" w:hAnsi="Corbel"/>
        </w:rPr>
        <w:t>05.05.2021</w:t>
      </w:r>
    </w:p>
    <w:p w14:paraId="1D84CE39" w14:textId="5D4E6365" w:rsidR="00F62F90" w:rsidRPr="00743AAF" w:rsidRDefault="00F62F90" w:rsidP="00D127D7">
      <w:pPr>
        <w:pStyle w:val="Titre"/>
        <w:spacing w:after="240"/>
        <w:ind w:left="1134" w:right="1134"/>
        <w:jc w:val="left"/>
        <w:rPr>
          <w:rFonts w:ascii="Corbel" w:hAnsi="Corbel"/>
        </w:rPr>
      </w:pPr>
      <w:r w:rsidRPr="00743AAF">
        <w:rPr>
          <w:rFonts w:ascii="Corbel" w:hAnsi="Corbel"/>
        </w:rPr>
        <w:t>5. Tag der Nachfolge</w:t>
      </w:r>
    </w:p>
    <w:p w14:paraId="5451B30A" w14:textId="53899A0E" w:rsidR="00D127D7" w:rsidRPr="00D127D7" w:rsidRDefault="00D127D7" w:rsidP="00D127D7">
      <w:pPr>
        <w:pStyle w:val="Titre"/>
        <w:shd w:val="clear" w:color="auto" w:fill="E7E6E6" w:themeFill="background2"/>
        <w:spacing w:after="120"/>
        <w:ind w:left="1134" w:right="1134"/>
        <w:jc w:val="left"/>
        <w:rPr>
          <w:rStyle w:val="lev"/>
          <w:rFonts w:ascii="Corbel" w:hAnsi="Corbel"/>
          <w:b/>
          <w:bCs/>
        </w:rPr>
      </w:pPr>
      <w:r w:rsidRPr="00D127D7">
        <w:rPr>
          <w:rStyle w:val="lev"/>
          <w:rFonts w:ascii="Corbel" w:hAnsi="Corbel"/>
          <w:b/>
          <w:bCs/>
        </w:rPr>
        <w:t>Best Practice „Untern</w:t>
      </w:r>
      <w:r w:rsidR="000A2C8A">
        <w:rPr>
          <w:rStyle w:val="lev"/>
          <w:rFonts w:ascii="Corbel" w:hAnsi="Corbel"/>
          <w:b/>
          <w:bCs/>
        </w:rPr>
        <w:t>ehmensnachfolge neu prägen</w:t>
      </w:r>
      <w:r w:rsidRPr="00D127D7">
        <w:rPr>
          <w:rStyle w:val="lev"/>
          <w:rFonts w:ascii="Corbel" w:hAnsi="Corbel"/>
          <w:b/>
          <w:bCs/>
        </w:rPr>
        <w:t>“</w:t>
      </w:r>
    </w:p>
    <w:p w14:paraId="6D66CF42" w14:textId="3A221AA0" w:rsidR="005C5FA2" w:rsidRPr="00BD2402" w:rsidRDefault="000A2C8A" w:rsidP="0016224A">
      <w:pPr>
        <w:pStyle w:val="Titre"/>
        <w:shd w:val="clear" w:color="auto" w:fill="E7E6E6" w:themeFill="background2"/>
        <w:spacing w:after="240"/>
        <w:ind w:left="1134" w:right="1134"/>
        <w:jc w:val="left"/>
        <w:rPr>
          <w:rFonts w:ascii="Corbel" w:hAnsi="Corbel"/>
        </w:rPr>
      </w:pPr>
      <w:r>
        <w:rPr>
          <w:rFonts w:ascii="Corbel" w:hAnsi="Corbel"/>
          <w:b w:val="0"/>
          <w:bCs w:val="0"/>
        </w:rPr>
        <w:t>Dr. Simone Spranz</w:t>
      </w:r>
      <w:r w:rsidR="00D127D7" w:rsidRPr="00BD2402">
        <w:rPr>
          <w:rFonts w:ascii="Corbel" w:hAnsi="Corbel"/>
          <w:b w:val="0"/>
          <w:bCs w:val="0"/>
        </w:rPr>
        <w:t xml:space="preserve">, Inhaberin </w:t>
      </w:r>
      <w:r>
        <w:rPr>
          <w:rFonts w:ascii="Corbel" w:hAnsi="Corbel"/>
          <w:b w:val="0"/>
          <w:bCs w:val="0"/>
        </w:rPr>
        <w:t xml:space="preserve">von </w:t>
      </w:r>
      <w:r w:rsidRPr="0047012D">
        <w:rPr>
          <w:rFonts w:ascii="Corbel" w:hAnsi="Corbel"/>
          <w:b w:val="0"/>
          <w:bCs w:val="0"/>
        </w:rPr>
        <w:t>Spranz Landhaus und Trachtenmoden O</w:t>
      </w:r>
      <w:r w:rsidRPr="000A2C8A">
        <w:rPr>
          <w:b w:val="0"/>
          <w:bCs w:val="0"/>
        </w:rPr>
        <w:t>H</w:t>
      </w:r>
      <w:r>
        <w:rPr>
          <w:b w:val="0"/>
          <w:bCs w:val="0"/>
        </w:rPr>
        <w:t>G</w:t>
      </w:r>
      <w:r w:rsidR="00BD2402">
        <w:rPr>
          <w:rFonts w:ascii="Corbel" w:hAnsi="Corbel"/>
          <w:b w:val="0"/>
          <w:bCs w:val="0"/>
        </w:rPr>
        <w:t xml:space="preserve"> (</w:t>
      </w:r>
      <w:r>
        <w:rPr>
          <w:rFonts w:ascii="Corbel" w:hAnsi="Corbel"/>
          <w:b w:val="0"/>
          <w:bCs w:val="0"/>
        </w:rPr>
        <w:t>Limburg an der Lahn</w:t>
      </w:r>
      <w:r w:rsidR="00BD2402">
        <w:rPr>
          <w:rFonts w:ascii="Corbel" w:hAnsi="Corbel"/>
          <w:b w:val="0"/>
          <w:bCs w:val="0"/>
        </w:rPr>
        <w:t>),</w:t>
      </w:r>
      <w:r w:rsidR="00D127D7" w:rsidRPr="00BD2402">
        <w:rPr>
          <w:rFonts w:ascii="Corbel" w:hAnsi="Corbel"/>
          <w:b w:val="0"/>
          <w:bCs w:val="0"/>
        </w:rPr>
        <w:t xml:space="preserve"> stellt ihr Best Practice-Beispiel anlässlich des</w:t>
      </w:r>
      <w:r w:rsidR="00AB1135">
        <w:rPr>
          <w:rFonts w:ascii="Corbel" w:hAnsi="Corbel"/>
          <w:b w:val="0"/>
          <w:bCs w:val="0"/>
        </w:rPr>
        <w:t xml:space="preserve"> </w:t>
      </w:r>
      <w:r w:rsidR="00D127D7" w:rsidRPr="00BD2402">
        <w:rPr>
          <w:rFonts w:ascii="Corbel" w:hAnsi="Corbel"/>
          <w:b w:val="0"/>
          <w:bCs w:val="0"/>
        </w:rPr>
        <w:t>“5. Tag der Nachfolge“</w:t>
      </w:r>
      <w:r w:rsidR="008E2F43">
        <w:rPr>
          <w:rFonts w:ascii="Corbel" w:hAnsi="Corbel"/>
          <w:b w:val="0"/>
          <w:bCs w:val="0"/>
        </w:rPr>
        <w:t xml:space="preserve">, zusammen mit </w:t>
      </w:r>
      <w:r w:rsidR="008E2F43" w:rsidRPr="008E2F43">
        <w:rPr>
          <w:rStyle w:val="lev"/>
          <w:rFonts w:ascii="Corbel" w:hAnsi="Corbel"/>
        </w:rPr>
        <w:t>Marcel Rösel</w:t>
      </w:r>
      <w:r w:rsidR="008E2F43" w:rsidRPr="008E2F43">
        <w:rPr>
          <w:rFonts w:ascii="Corbel" w:hAnsi="Corbel"/>
          <w:b w:val="0"/>
          <w:bCs w:val="0"/>
        </w:rPr>
        <w:t xml:space="preserve">, </w:t>
      </w:r>
      <w:proofErr w:type="gramStart"/>
      <w:r w:rsidR="008E2F43" w:rsidRPr="008E2F43">
        <w:rPr>
          <w:rFonts w:ascii="Corbel" w:hAnsi="Corbel"/>
          <w:b w:val="0"/>
          <w:bCs w:val="0"/>
        </w:rPr>
        <w:t>handel.digital</w:t>
      </w:r>
      <w:proofErr w:type="gramEnd"/>
      <w:r w:rsidR="008E2F43" w:rsidRPr="008E2F43">
        <w:rPr>
          <w:rFonts w:ascii="Corbel" w:hAnsi="Corbel"/>
          <w:b w:val="0"/>
          <w:bCs w:val="0"/>
        </w:rPr>
        <w:t>, Handelsverband Hessen e.V</w:t>
      </w:r>
      <w:r w:rsidR="008E2F43">
        <w:rPr>
          <w:rFonts w:ascii="Corbel" w:hAnsi="Corbel"/>
          <w:b w:val="0"/>
          <w:bCs w:val="0"/>
        </w:rPr>
        <w:t>.,</w:t>
      </w:r>
      <w:r w:rsidR="00D127D7" w:rsidRPr="008E2F43">
        <w:rPr>
          <w:rFonts w:ascii="Corbel" w:hAnsi="Corbel"/>
          <w:b w:val="0"/>
          <w:bCs w:val="0"/>
        </w:rPr>
        <w:t xml:space="preserve"> </w:t>
      </w:r>
      <w:r w:rsidR="00D127D7" w:rsidRPr="008E2F43">
        <w:rPr>
          <w:rFonts w:ascii="Corbel" w:hAnsi="Corbel" w:cs="Arial"/>
          <w:b w:val="0"/>
          <w:bCs w:val="0"/>
        </w:rPr>
        <w:t>vor</w:t>
      </w:r>
      <w:r w:rsidR="00D127D7" w:rsidRPr="00BD2402">
        <w:rPr>
          <w:rFonts w:ascii="Corbel" w:hAnsi="Corbel" w:cs="Arial"/>
          <w:b w:val="0"/>
          <w:bCs w:val="0"/>
        </w:rPr>
        <w:t>.</w:t>
      </w:r>
    </w:p>
    <w:p w14:paraId="0694FFF5" w14:textId="549EE59E" w:rsidR="00C80D0B" w:rsidRPr="0006310E" w:rsidRDefault="00466A3F" w:rsidP="002E6B3E">
      <w:pPr>
        <w:pStyle w:val="Titre"/>
        <w:spacing w:after="120"/>
        <w:ind w:left="426" w:right="1134" w:firstLine="708"/>
        <w:jc w:val="both"/>
        <w:rPr>
          <w:rFonts w:ascii="Corbel" w:hAnsi="Corbel"/>
          <w:bCs w:val="0"/>
          <w:sz w:val="26"/>
          <w:szCs w:val="26"/>
          <w:u w:val="single"/>
        </w:rPr>
      </w:pPr>
      <w:r>
        <w:rPr>
          <w:rFonts w:ascii="Corbel" w:hAnsi="Corbel"/>
          <w:bCs w:val="0"/>
          <w:sz w:val="26"/>
          <w:szCs w:val="26"/>
          <w:u w:val="single"/>
        </w:rPr>
        <w:t xml:space="preserve">Der </w:t>
      </w:r>
      <w:r w:rsidR="002E6B3E">
        <w:rPr>
          <w:rFonts w:ascii="Corbel" w:hAnsi="Corbel"/>
          <w:bCs w:val="0"/>
          <w:sz w:val="26"/>
          <w:szCs w:val="26"/>
          <w:u w:val="single"/>
        </w:rPr>
        <w:t>Weg zur Inhaberin</w:t>
      </w:r>
    </w:p>
    <w:p w14:paraId="262DE0E4" w14:textId="53680FF6" w:rsidR="002E6B3E" w:rsidRDefault="002E6B3E" w:rsidP="002E6B3E">
      <w:pPr>
        <w:pStyle w:val="Titre"/>
        <w:spacing w:after="120"/>
        <w:ind w:left="1134" w:right="1134"/>
        <w:jc w:val="left"/>
        <w:rPr>
          <w:rFonts w:ascii="Corbel" w:hAnsi="Corbel" w:cs="Times New Roman"/>
          <w:b w:val="0"/>
          <w:lang w:eastAsia="fr-FR"/>
        </w:rPr>
      </w:pPr>
      <w:r>
        <w:rPr>
          <w:noProof/>
        </w:rPr>
        <w:drawing>
          <wp:anchor distT="0" distB="0" distL="114300" distR="114300" simplePos="0" relativeHeight="251658240" behindDoc="0" locked="0" layoutInCell="1" allowOverlap="1" wp14:anchorId="34B9A411" wp14:editId="7AACF4A5">
            <wp:simplePos x="0" y="0"/>
            <wp:positionH relativeFrom="column">
              <wp:posOffset>720521</wp:posOffset>
            </wp:positionH>
            <wp:positionV relativeFrom="paragraph">
              <wp:posOffset>1426</wp:posOffset>
            </wp:positionV>
            <wp:extent cx="1440000" cy="1918800"/>
            <wp:effectExtent l="0" t="0" r="8255"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9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hAnsi="Corbel" w:cs="Times New Roman"/>
          <w:b w:val="0"/>
          <w:lang w:eastAsia="fr-FR"/>
        </w:rPr>
        <w:t>S</w:t>
      </w:r>
      <w:r w:rsidR="000A2C8A">
        <w:rPr>
          <w:rFonts w:ascii="Corbel" w:hAnsi="Corbel" w:cs="Times New Roman"/>
          <w:b w:val="0"/>
          <w:lang w:eastAsia="fr-FR"/>
        </w:rPr>
        <w:t xml:space="preserve">imone Spranz </w:t>
      </w:r>
      <w:r w:rsidR="00C80D0B" w:rsidRPr="0006310E">
        <w:rPr>
          <w:rFonts w:ascii="Corbel" w:hAnsi="Corbel" w:cs="Times New Roman"/>
          <w:b w:val="0"/>
          <w:lang w:eastAsia="fr-FR"/>
        </w:rPr>
        <w:t xml:space="preserve">hat </w:t>
      </w:r>
      <w:r w:rsidR="000A2C8A">
        <w:rPr>
          <w:rFonts w:ascii="Corbel" w:hAnsi="Corbel" w:cs="Times New Roman"/>
          <w:b w:val="0"/>
          <w:lang w:eastAsia="fr-FR"/>
        </w:rPr>
        <w:t xml:space="preserve">2019 gemeinsam mit ihrem Mann </w:t>
      </w:r>
      <w:r>
        <w:rPr>
          <w:rFonts w:ascii="Corbel" w:hAnsi="Corbel" w:cs="Times New Roman"/>
          <w:b w:val="0"/>
          <w:lang w:eastAsia="fr-FR"/>
        </w:rPr>
        <w:t xml:space="preserve">Kasper Osthoff das </w:t>
      </w:r>
      <w:r w:rsidR="00743AAF">
        <w:rPr>
          <w:rFonts w:ascii="Corbel" w:hAnsi="Corbel" w:cs="Times New Roman"/>
          <w:b w:val="0"/>
          <w:lang w:eastAsia="fr-FR"/>
        </w:rPr>
        <w:t xml:space="preserve">seit 1890 bestehende </w:t>
      </w:r>
      <w:r>
        <w:rPr>
          <w:rFonts w:ascii="Corbel" w:hAnsi="Corbel" w:cs="Times New Roman"/>
          <w:b w:val="0"/>
          <w:lang w:eastAsia="fr-FR"/>
        </w:rPr>
        <w:t xml:space="preserve">Familienunternehmen </w:t>
      </w:r>
      <w:r w:rsidR="00743AAF">
        <w:rPr>
          <w:rFonts w:ascii="Corbel" w:hAnsi="Corbel" w:cs="Times New Roman"/>
          <w:b w:val="0"/>
          <w:lang w:eastAsia="fr-FR"/>
        </w:rPr>
        <w:t xml:space="preserve">in vierter Generation </w:t>
      </w:r>
      <w:r>
        <w:rPr>
          <w:rFonts w:ascii="Corbel" w:hAnsi="Corbel" w:cs="Times New Roman"/>
          <w:b w:val="0"/>
          <w:lang w:eastAsia="fr-FR"/>
        </w:rPr>
        <w:t xml:space="preserve">übernommen. </w:t>
      </w:r>
    </w:p>
    <w:p w14:paraId="5ED2B60C" w14:textId="77777777" w:rsidR="008E2F43" w:rsidRDefault="00743AAF" w:rsidP="008E2F43">
      <w:pPr>
        <w:pStyle w:val="Titre"/>
        <w:spacing w:after="120"/>
        <w:ind w:left="1134" w:right="1134"/>
        <w:jc w:val="both"/>
        <w:rPr>
          <w:rFonts w:ascii="Corbel" w:hAnsi="Corbel" w:cs="Times New Roman"/>
          <w:b w:val="0"/>
          <w:lang w:eastAsia="fr-FR"/>
        </w:rPr>
      </w:pPr>
      <w:r>
        <w:rPr>
          <w:rFonts w:ascii="Corbel" w:hAnsi="Corbel" w:cs="Times New Roman"/>
          <w:b w:val="0"/>
          <w:lang w:eastAsia="fr-FR"/>
        </w:rPr>
        <w:t>Das Unternehmen ist seit nunmehr über 130 Jahren in der Limburger Altstadt ansässig, aktuell beschäftigt es neun Mitarbeiterinne</w:t>
      </w:r>
      <w:r w:rsidR="001B07D5">
        <w:rPr>
          <w:rFonts w:ascii="Corbel" w:hAnsi="Corbel" w:cs="Times New Roman"/>
          <w:b w:val="0"/>
          <w:lang w:eastAsia="fr-FR"/>
        </w:rPr>
        <w:t>n</w:t>
      </w:r>
      <w:r>
        <w:rPr>
          <w:rFonts w:ascii="Corbel" w:hAnsi="Corbel" w:cs="Times New Roman"/>
          <w:b w:val="0"/>
          <w:lang w:eastAsia="fr-FR"/>
        </w:rPr>
        <w:t xml:space="preserve"> und Mitarbeiter. </w:t>
      </w:r>
    </w:p>
    <w:p w14:paraId="2B043B63" w14:textId="7DCDE4E2" w:rsidR="006E228D" w:rsidRDefault="00743AAF" w:rsidP="008E2F43">
      <w:pPr>
        <w:pStyle w:val="Titre"/>
        <w:spacing w:after="120"/>
        <w:ind w:left="1134" w:right="1134"/>
        <w:jc w:val="both"/>
        <w:rPr>
          <w:rFonts w:ascii="Corbel" w:hAnsi="Corbel" w:cs="Times New Roman"/>
          <w:b w:val="0"/>
          <w:lang w:eastAsia="fr-FR"/>
        </w:rPr>
      </w:pPr>
      <w:r>
        <w:rPr>
          <w:rFonts w:ascii="Corbel" w:hAnsi="Corbel" w:cs="Times New Roman"/>
          <w:b w:val="0"/>
          <w:lang w:eastAsia="fr-FR"/>
        </w:rPr>
        <w:t xml:space="preserve">Dabei schlug Simone zunächst eine vollkommen andere berufliche Laufbahn ein: Studium der Psychologie an der Goethe-Universität Frankfurt am Main, </w:t>
      </w:r>
      <w:r w:rsidRPr="00743AAF">
        <w:rPr>
          <w:rFonts w:ascii="Corbel" w:hAnsi="Corbel" w:cs="Times New Roman"/>
          <w:b w:val="0"/>
          <w:lang w:eastAsia="fr-FR"/>
        </w:rPr>
        <w:t xml:space="preserve">Ausbildung zur </w:t>
      </w:r>
      <w:r>
        <w:rPr>
          <w:rFonts w:ascii="Corbel" w:hAnsi="Corbel" w:cs="Times New Roman"/>
          <w:b w:val="0"/>
          <w:lang w:eastAsia="fr-FR"/>
        </w:rPr>
        <w:t xml:space="preserve">Psychologischen </w:t>
      </w:r>
      <w:r w:rsidRPr="00743AAF">
        <w:rPr>
          <w:rFonts w:ascii="Corbel" w:hAnsi="Corbel" w:cs="Times New Roman"/>
          <w:b w:val="0"/>
          <w:lang w:eastAsia="fr-FR"/>
        </w:rPr>
        <w:t xml:space="preserve">Psychotherapeutin, </w:t>
      </w:r>
      <w:r>
        <w:rPr>
          <w:rFonts w:ascii="Corbel" w:hAnsi="Corbel" w:cs="Times New Roman"/>
          <w:b w:val="0"/>
          <w:lang w:eastAsia="fr-FR"/>
        </w:rPr>
        <w:t xml:space="preserve">Promotion in klinischer Psychologie, Forschungstätigkeit, Gewinnerin verschiedener Preise </w:t>
      </w:r>
      <w:r w:rsidR="006E228D">
        <w:rPr>
          <w:rFonts w:ascii="Corbel" w:hAnsi="Corbel" w:cs="Times New Roman"/>
          <w:b w:val="0"/>
          <w:lang w:eastAsia="fr-FR"/>
        </w:rPr>
        <w:t>und</w:t>
      </w:r>
      <w:r>
        <w:rPr>
          <w:rFonts w:ascii="Corbel" w:hAnsi="Corbel" w:cs="Times New Roman"/>
          <w:b w:val="0"/>
          <w:lang w:eastAsia="fr-FR"/>
        </w:rPr>
        <w:t xml:space="preserve"> Forschungsstipendien. Ebenso war sie jahrelang als Dozentin in klinischer Psychologie tätig und </w:t>
      </w:r>
      <w:r w:rsidR="006E228D">
        <w:rPr>
          <w:rFonts w:ascii="Corbel" w:hAnsi="Corbel" w:cs="Times New Roman"/>
          <w:b w:val="0"/>
          <w:lang w:eastAsia="fr-FR"/>
        </w:rPr>
        <w:t xml:space="preserve">betrieb vier Jahre eine eigene Praxis für Psychotherapie. </w:t>
      </w:r>
    </w:p>
    <w:p w14:paraId="2145A298" w14:textId="01F8E756" w:rsidR="006E228D" w:rsidRDefault="006E228D" w:rsidP="0016224A">
      <w:pPr>
        <w:pStyle w:val="Titre"/>
        <w:spacing w:after="120"/>
        <w:ind w:left="1134" w:right="1134"/>
        <w:jc w:val="both"/>
        <w:rPr>
          <w:rFonts w:ascii="Corbel" w:hAnsi="Corbel" w:cs="Times New Roman"/>
          <w:b w:val="0"/>
          <w:lang w:eastAsia="fr-FR"/>
        </w:rPr>
      </w:pPr>
      <w:r>
        <w:rPr>
          <w:rFonts w:ascii="Corbel" w:hAnsi="Corbel" w:cs="Times New Roman"/>
          <w:b w:val="0"/>
          <w:lang w:eastAsia="fr-FR"/>
        </w:rPr>
        <w:t>„Mein Vater hat sich schon immer gewünscht, dass eines seiner Kinder den Betrieb übernimmt, allerdings konnte ich mir das viele Jahre überhaupt nicht vorstellen.“</w:t>
      </w:r>
    </w:p>
    <w:p w14:paraId="22F51681" w14:textId="2B2DA326" w:rsidR="001E41D7" w:rsidRPr="001E41D7" w:rsidRDefault="001E41D7" w:rsidP="0016224A">
      <w:pPr>
        <w:pStyle w:val="Titre"/>
        <w:spacing w:after="120"/>
        <w:ind w:left="1134" w:right="1134"/>
        <w:jc w:val="both"/>
        <w:rPr>
          <w:rFonts w:ascii="Corbel" w:hAnsi="Corbel" w:cs="Times New Roman"/>
          <w:bCs w:val="0"/>
          <w:lang w:eastAsia="fr-FR"/>
        </w:rPr>
      </w:pPr>
      <w:r w:rsidRPr="001E41D7">
        <w:rPr>
          <w:rFonts w:ascii="Corbel" w:hAnsi="Corbel" w:cs="Times New Roman"/>
          <w:bCs w:val="0"/>
          <w:lang w:eastAsia="fr-FR"/>
        </w:rPr>
        <w:t>Digitalisierung</w:t>
      </w:r>
      <w:bookmarkStart w:id="0" w:name="_GoBack"/>
      <w:bookmarkEnd w:id="0"/>
      <w:r w:rsidRPr="001E41D7">
        <w:rPr>
          <w:rFonts w:ascii="Corbel" w:hAnsi="Corbel" w:cs="Times New Roman"/>
          <w:bCs w:val="0"/>
          <w:lang w:eastAsia="fr-FR"/>
        </w:rPr>
        <w:t xml:space="preserve"> von </w:t>
      </w:r>
      <w:r w:rsidRPr="001E41D7">
        <w:rPr>
          <w:rFonts w:ascii="Corbel" w:hAnsi="Corbel" w:cs="Times New Roman"/>
          <w:bCs w:val="0"/>
          <w:lang w:eastAsia="fr-FR"/>
        </w:rPr>
        <w:t>Arbeitsprozesse</w:t>
      </w:r>
      <w:r w:rsidRPr="001E41D7">
        <w:rPr>
          <w:rFonts w:ascii="Corbel" w:hAnsi="Corbel" w:cs="Times New Roman"/>
          <w:bCs w:val="0"/>
          <w:lang w:eastAsia="fr-FR"/>
        </w:rPr>
        <w:t>n</w:t>
      </w:r>
      <w:r w:rsidRPr="001E41D7">
        <w:rPr>
          <w:rFonts w:ascii="Corbel" w:hAnsi="Corbel" w:cs="Times New Roman"/>
          <w:bCs w:val="0"/>
          <w:lang w:eastAsia="fr-FR"/>
        </w:rPr>
        <w:t>, Geschäftsauftritt und Vertrieb</w:t>
      </w:r>
    </w:p>
    <w:p w14:paraId="168E4D59" w14:textId="3F7D38F6" w:rsidR="006E228D" w:rsidRDefault="006E228D" w:rsidP="0016224A">
      <w:pPr>
        <w:pStyle w:val="Titre"/>
        <w:spacing w:after="120"/>
        <w:ind w:left="1134" w:right="1134"/>
        <w:jc w:val="both"/>
        <w:rPr>
          <w:rFonts w:ascii="Corbel" w:hAnsi="Corbel" w:cs="Times New Roman"/>
          <w:b w:val="0"/>
          <w:lang w:eastAsia="fr-FR"/>
        </w:rPr>
      </w:pPr>
      <w:r>
        <w:rPr>
          <w:rFonts w:ascii="Corbel" w:hAnsi="Corbel" w:cs="Times New Roman"/>
          <w:b w:val="0"/>
          <w:lang w:eastAsia="fr-FR"/>
        </w:rPr>
        <w:t xml:space="preserve">Allerdings kam der Einstieg in das Familienunternehmen dann schneller als gedacht: Als Weihnachten 2017 der Vater </w:t>
      </w:r>
      <w:r w:rsidR="00B63296">
        <w:rPr>
          <w:rFonts w:ascii="Corbel" w:hAnsi="Corbel" w:cs="Times New Roman"/>
          <w:b w:val="0"/>
          <w:lang w:eastAsia="fr-FR"/>
        </w:rPr>
        <w:t>plötzlich</w:t>
      </w:r>
      <w:r>
        <w:rPr>
          <w:rFonts w:ascii="Corbel" w:hAnsi="Corbel" w:cs="Times New Roman"/>
          <w:b w:val="0"/>
          <w:lang w:eastAsia="fr-FR"/>
        </w:rPr>
        <w:t xml:space="preserve"> und unerwartet ernsthaft erkrankte und sich mehrere Monate im </w:t>
      </w:r>
      <w:r w:rsidR="00B63296">
        <w:rPr>
          <w:rFonts w:ascii="Corbel" w:hAnsi="Corbel" w:cs="Times New Roman"/>
          <w:b w:val="0"/>
          <w:lang w:eastAsia="fr-FR"/>
        </w:rPr>
        <w:t>Krankenhaus</w:t>
      </w:r>
      <w:r>
        <w:rPr>
          <w:rFonts w:ascii="Corbel" w:hAnsi="Corbel" w:cs="Times New Roman"/>
          <w:b w:val="0"/>
          <w:lang w:eastAsia="fr-FR"/>
        </w:rPr>
        <w:t xml:space="preserve"> aufhielt, entschied sich das Ehepaar Spranz/Osthoff, den Betrieb zunächst kommissarisch weiterzuführen. „Das Jahr 2018 war extrem anstrengend, weil wir beide in unseren eigenen Berufen weiterarbeiteten und </w:t>
      </w:r>
      <w:r w:rsidR="00B63296">
        <w:rPr>
          <w:rFonts w:ascii="Corbel" w:hAnsi="Corbel" w:cs="Times New Roman"/>
          <w:b w:val="0"/>
          <w:lang w:eastAsia="fr-FR"/>
        </w:rPr>
        <w:t>zusätzlich</w:t>
      </w:r>
      <w:r>
        <w:rPr>
          <w:rFonts w:ascii="Corbel" w:hAnsi="Corbel" w:cs="Times New Roman"/>
          <w:b w:val="0"/>
          <w:lang w:eastAsia="fr-FR"/>
        </w:rPr>
        <w:t xml:space="preserve"> mit Unterstützung meiner Mutter </w:t>
      </w:r>
      <w:r w:rsidR="00B63296">
        <w:rPr>
          <w:rFonts w:ascii="Corbel" w:hAnsi="Corbel" w:cs="Times New Roman"/>
          <w:b w:val="0"/>
          <w:lang w:eastAsia="fr-FR"/>
        </w:rPr>
        <w:t xml:space="preserve">das Geschäft betrieben.“ Schritt für </w:t>
      </w:r>
      <w:r w:rsidR="00B63296">
        <w:rPr>
          <w:rFonts w:ascii="Corbel" w:hAnsi="Corbel" w:cs="Times New Roman"/>
          <w:b w:val="0"/>
          <w:lang w:eastAsia="fr-FR"/>
        </w:rPr>
        <w:lastRenderedPageBreak/>
        <w:t>Schritt arbeiteten sie sich in das Unternehmen ein. Schnell wurde klar, dass grundlegende Veränderungen und Erneuerungen angeschoben werden mussten, um den Betrieb auch in Zukunft weiterzuführe</w:t>
      </w:r>
      <w:r w:rsidR="006E31AC">
        <w:rPr>
          <w:rFonts w:ascii="Corbel" w:hAnsi="Corbel" w:cs="Times New Roman"/>
          <w:b w:val="0"/>
          <w:lang w:eastAsia="fr-FR"/>
        </w:rPr>
        <w:t>n</w:t>
      </w:r>
      <w:r w:rsidR="00B63296">
        <w:rPr>
          <w:rFonts w:ascii="Corbel" w:hAnsi="Corbel" w:cs="Times New Roman"/>
          <w:b w:val="0"/>
          <w:lang w:eastAsia="fr-FR"/>
        </w:rPr>
        <w:t>. „Mir wurde klar, dass das in Teilzeit nicht machbar ist. So entschied ich mich, meine Praxis aufzugeben und mich ganz auf die Erneuerung des Geschäfts zu konzentrieren. Das fiel mir nicht leicht.“</w:t>
      </w:r>
    </w:p>
    <w:p w14:paraId="28014B28" w14:textId="77157E15" w:rsidR="00B63296" w:rsidRPr="0016224A" w:rsidRDefault="00B63296" w:rsidP="0016224A">
      <w:pPr>
        <w:pStyle w:val="Titre"/>
        <w:spacing w:after="120"/>
        <w:ind w:left="1134" w:right="1134"/>
        <w:jc w:val="both"/>
        <w:rPr>
          <w:rFonts w:ascii="Corbel" w:hAnsi="Corbel" w:cs="Times New Roman"/>
          <w:b w:val="0"/>
          <w:lang w:eastAsia="fr-FR"/>
        </w:rPr>
      </w:pPr>
      <w:r w:rsidRPr="0016224A">
        <w:rPr>
          <w:rFonts w:ascii="Corbel" w:hAnsi="Corbel" w:cs="Times New Roman"/>
          <w:b w:val="0"/>
          <w:lang w:eastAsia="fr-FR"/>
        </w:rPr>
        <w:t>Viel Zeit, Beratung, Unterstützung, Fortbildung war notwendig, um eine Vision des zukünftigen Geschäftsmodells zu entwickeln. Während das bisherige Geschäftsmodell rein analog und stationär ausgerichtet war, führte das Ehepaar nach und nach zahlreiche digitale Erneuerungen ein. „In den letzten zwei Jahren haben wir kein Stein auf dem anderen gelassen.“ Neben Erneuerung des Ladenbaus, Anpassung des Designs, Erweit</w:t>
      </w:r>
      <w:r w:rsidR="007655CF" w:rsidRPr="0016224A">
        <w:rPr>
          <w:rFonts w:ascii="Corbel" w:hAnsi="Corbel" w:cs="Times New Roman"/>
          <w:b w:val="0"/>
          <w:lang w:eastAsia="fr-FR"/>
        </w:rPr>
        <w:t>er</w:t>
      </w:r>
      <w:r w:rsidRPr="0016224A">
        <w:rPr>
          <w:rFonts w:ascii="Corbel" w:hAnsi="Corbel" w:cs="Times New Roman"/>
          <w:b w:val="0"/>
          <w:lang w:eastAsia="fr-FR"/>
        </w:rPr>
        <w:t>ung un</w:t>
      </w:r>
      <w:r w:rsidR="00FA2444" w:rsidRPr="0016224A">
        <w:rPr>
          <w:rFonts w:ascii="Corbel" w:hAnsi="Corbel" w:cs="Times New Roman"/>
          <w:b w:val="0"/>
          <w:lang w:eastAsia="fr-FR"/>
        </w:rPr>
        <w:t>d</w:t>
      </w:r>
      <w:r w:rsidRPr="0016224A">
        <w:rPr>
          <w:rFonts w:ascii="Corbel" w:hAnsi="Corbel" w:cs="Times New Roman"/>
          <w:b w:val="0"/>
          <w:lang w:eastAsia="fr-FR"/>
        </w:rPr>
        <w:t xml:space="preserve"> </w:t>
      </w:r>
      <w:r w:rsidR="007655CF" w:rsidRPr="0016224A">
        <w:rPr>
          <w:rFonts w:ascii="Corbel" w:hAnsi="Corbel" w:cs="Times New Roman"/>
          <w:b w:val="0"/>
          <w:lang w:eastAsia="fr-FR"/>
        </w:rPr>
        <w:t>Modernisierung</w:t>
      </w:r>
      <w:r w:rsidRPr="0016224A">
        <w:rPr>
          <w:rFonts w:ascii="Corbel" w:hAnsi="Corbel" w:cs="Times New Roman"/>
          <w:b w:val="0"/>
          <w:lang w:eastAsia="fr-FR"/>
        </w:rPr>
        <w:t xml:space="preserve"> des Sortiments wurden </w:t>
      </w:r>
      <w:r w:rsidR="007655CF" w:rsidRPr="0016224A">
        <w:rPr>
          <w:rFonts w:ascii="Corbel" w:hAnsi="Corbel" w:cs="Times New Roman"/>
          <w:b w:val="0"/>
          <w:lang w:eastAsia="fr-FR"/>
        </w:rPr>
        <w:t>Arbeitsprozesse</w:t>
      </w:r>
      <w:r w:rsidRPr="0016224A">
        <w:rPr>
          <w:rFonts w:ascii="Corbel" w:hAnsi="Corbel" w:cs="Times New Roman"/>
          <w:b w:val="0"/>
          <w:lang w:eastAsia="fr-FR"/>
        </w:rPr>
        <w:t>, Geschäftsauftritt und Vertrieb digitalisie</w:t>
      </w:r>
      <w:r w:rsidR="007655CF" w:rsidRPr="0016224A">
        <w:rPr>
          <w:rFonts w:ascii="Corbel" w:hAnsi="Corbel" w:cs="Times New Roman"/>
          <w:b w:val="0"/>
          <w:lang w:eastAsia="fr-FR"/>
        </w:rPr>
        <w:t>rt</w:t>
      </w:r>
      <w:r w:rsidRPr="0016224A">
        <w:rPr>
          <w:rFonts w:ascii="Corbel" w:hAnsi="Corbel" w:cs="Times New Roman"/>
          <w:b w:val="0"/>
          <w:lang w:eastAsia="fr-FR"/>
        </w:rPr>
        <w:t>.</w:t>
      </w:r>
      <w:r w:rsidR="0016224A">
        <w:rPr>
          <w:rFonts w:ascii="Corbel" w:hAnsi="Corbel" w:cs="Times New Roman"/>
          <w:b w:val="0"/>
          <w:lang w:eastAsia="fr-FR"/>
        </w:rPr>
        <w:t xml:space="preserve"> E</w:t>
      </w:r>
      <w:r w:rsidRPr="0016224A">
        <w:rPr>
          <w:rFonts w:ascii="Corbel" w:hAnsi="Corbel" w:cs="Times New Roman"/>
          <w:b w:val="0"/>
          <w:lang w:eastAsia="fr-FR"/>
        </w:rPr>
        <w:t xml:space="preserve">iner der ersten digitalen Erneuerungen: </w:t>
      </w:r>
      <w:r w:rsidR="001A3E96" w:rsidRPr="0016224A">
        <w:rPr>
          <w:rFonts w:ascii="Corbel" w:hAnsi="Corbel" w:cs="Times New Roman"/>
          <w:b w:val="0"/>
          <w:lang w:eastAsia="fr-FR"/>
        </w:rPr>
        <w:t>digitale</w:t>
      </w:r>
      <w:r w:rsidRPr="0016224A">
        <w:rPr>
          <w:rFonts w:ascii="Corbel" w:hAnsi="Corbel" w:cs="Times New Roman"/>
          <w:b w:val="0"/>
          <w:lang w:eastAsia="fr-FR"/>
        </w:rPr>
        <w:t xml:space="preserve"> Sichtbarkeit durch Google und soziale Medien erhöhen und Erstellung einer </w:t>
      </w:r>
      <w:r w:rsidR="001A3E96" w:rsidRPr="0016224A">
        <w:rPr>
          <w:rFonts w:ascii="Corbel" w:hAnsi="Corbel" w:cs="Times New Roman"/>
          <w:b w:val="0"/>
          <w:lang w:eastAsia="fr-FR"/>
        </w:rPr>
        <w:t>aussagekräftigen</w:t>
      </w:r>
      <w:r w:rsidRPr="0016224A">
        <w:rPr>
          <w:rFonts w:ascii="Corbel" w:hAnsi="Corbel" w:cs="Times New Roman"/>
          <w:b w:val="0"/>
          <w:lang w:eastAsia="fr-FR"/>
        </w:rPr>
        <w:t xml:space="preserve"> Homepage</w:t>
      </w:r>
      <w:r w:rsidR="0016224A">
        <w:rPr>
          <w:rFonts w:ascii="Corbel" w:hAnsi="Corbel" w:cs="Times New Roman"/>
          <w:b w:val="0"/>
          <w:lang w:eastAsia="fr-FR"/>
        </w:rPr>
        <w:t>.</w:t>
      </w:r>
    </w:p>
    <w:p w14:paraId="2DB74D30" w14:textId="44D6378C" w:rsidR="00743AAF" w:rsidRPr="00466A3F" w:rsidRDefault="00B63296" w:rsidP="008E2F43">
      <w:pPr>
        <w:pStyle w:val="Titre"/>
        <w:spacing w:after="120"/>
        <w:ind w:left="1134" w:right="1134"/>
        <w:jc w:val="both"/>
        <w:rPr>
          <w:rFonts w:ascii="Corbel" w:hAnsi="Corbel" w:cs="Times New Roman"/>
          <w:bCs w:val="0"/>
          <w:u w:val="single"/>
          <w:lang w:eastAsia="fr-FR"/>
        </w:rPr>
      </w:pPr>
      <w:r>
        <w:rPr>
          <w:rFonts w:ascii="Corbel" w:hAnsi="Corbel" w:cs="Times New Roman"/>
          <w:b w:val="0"/>
          <w:lang w:eastAsia="fr-FR"/>
        </w:rPr>
        <w:t xml:space="preserve">Nach dem Ladenumbau Februar 2020 wurde das Unternehmerpaar durch die Corona-Pandemie zunächst gebremst. </w:t>
      </w:r>
      <w:r w:rsidR="004E2CA8">
        <w:rPr>
          <w:rFonts w:ascii="Corbel" w:hAnsi="Corbel" w:cs="Times New Roman"/>
          <w:b w:val="0"/>
          <w:lang w:eastAsia="fr-FR"/>
        </w:rPr>
        <w:t>Nach anfänglichem Schock, Orientierung und wirtschaftlicher Umplanung entschied sich Simone Spranz, die dig</w:t>
      </w:r>
      <w:r w:rsidR="001A3E96">
        <w:rPr>
          <w:rFonts w:ascii="Corbel" w:hAnsi="Corbel" w:cs="Times New Roman"/>
          <w:b w:val="0"/>
          <w:lang w:eastAsia="fr-FR"/>
        </w:rPr>
        <w:t>it</w:t>
      </w:r>
      <w:r w:rsidR="004E2CA8">
        <w:rPr>
          <w:rFonts w:ascii="Corbel" w:hAnsi="Corbel" w:cs="Times New Roman"/>
          <w:b w:val="0"/>
          <w:lang w:eastAsia="fr-FR"/>
        </w:rPr>
        <w:t xml:space="preserve">alen Veränderungen noch gezielter voranzutreiben. „Wir nutzten die viele Zeit und führten in </w:t>
      </w:r>
      <w:r w:rsidR="001114CF">
        <w:rPr>
          <w:rFonts w:ascii="Corbel" w:hAnsi="Corbel" w:cs="Times New Roman"/>
          <w:b w:val="0"/>
          <w:lang w:eastAsia="fr-FR"/>
        </w:rPr>
        <w:t>Rekordzeit</w:t>
      </w:r>
      <w:r w:rsidR="004E2CA8">
        <w:rPr>
          <w:rFonts w:ascii="Corbel" w:hAnsi="Corbel" w:cs="Times New Roman"/>
          <w:b w:val="0"/>
          <w:lang w:eastAsia="fr-FR"/>
        </w:rPr>
        <w:t xml:space="preserve"> eine </w:t>
      </w:r>
      <w:r w:rsidR="001114CF">
        <w:rPr>
          <w:rFonts w:ascii="Corbel" w:hAnsi="Corbel" w:cs="Times New Roman"/>
          <w:b w:val="0"/>
          <w:lang w:eastAsia="fr-FR"/>
        </w:rPr>
        <w:t>digitale</w:t>
      </w:r>
      <w:r w:rsidR="004E2CA8">
        <w:rPr>
          <w:rFonts w:ascii="Corbel" w:hAnsi="Corbel" w:cs="Times New Roman"/>
          <w:b w:val="0"/>
          <w:lang w:eastAsia="fr-FR"/>
        </w:rPr>
        <w:t xml:space="preserve"> Wirtschaft ein und etablierten unser digitales Schaufenster.“ I</w:t>
      </w:r>
      <w:r w:rsidR="00DC05F5">
        <w:rPr>
          <w:rFonts w:ascii="Corbel" w:hAnsi="Corbel" w:cs="Times New Roman"/>
          <w:b w:val="0"/>
          <w:lang w:eastAsia="fr-FR"/>
        </w:rPr>
        <w:t>m</w:t>
      </w:r>
      <w:r w:rsidR="004E2CA8">
        <w:rPr>
          <w:rFonts w:ascii="Corbel" w:hAnsi="Corbel" w:cs="Times New Roman"/>
          <w:b w:val="0"/>
          <w:lang w:eastAsia="fr-FR"/>
        </w:rPr>
        <w:t xml:space="preserve"> Spätsommer erfolgte dann die Anbindung an die erste Online-Plattform. „Im Vergleich zum ersten Lockdown bemerken wir nun im zweiten Lockdown den Erfolg dieser </w:t>
      </w:r>
      <w:r w:rsidR="00746517">
        <w:rPr>
          <w:rFonts w:ascii="Corbel" w:hAnsi="Corbel" w:cs="Times New Roman"/>
          <w:b w:val="0"/>
          <w:lang w:eastAsia="fr-FR"/>
        </w:rPr>
        <w:t>Veränderungen</w:t>
      </w:r>
      <w:r w:rsidR="004E2CA8">
        <w:rPr>
          <w:rFonts w:ascii="Corbel" w:hAnsi="Corbel" w:cs="Times New Roman"/>
          <w:b w:val="0"/>
          <w:lang w:eastAsia="fr-FR"/>
        </w:rPr>
        <w:t>. Während sich im ersten Lock der Umsatz gegen Null belief, können wir jetzt Click&amp;Collect und Online-Verkauf anbieten. Das gleicht zumindest einen kleinen Teil aus!“</w:t>
      </w:r>
    </w:p>
    <w:p w14:paraId="2EC7A9CC" w14:textId="6FBF629E" w:rsidR="00466A3F" w:rsidRPr="00466A3F" w:rsidRDefault="00935220" w:rsidP="0006310E">
      <w:pPr>
        <w:pStyle w:val="Titre"/>
        <w:spacing w:after="120"/>
        <w:ind w:left="1134" w:right="1134"/>
        <w:jc w:val="both"/>
        <w:rPr>
          <w:rStyle w:val="Lienhypertexte"/>
          <w:rFonts w:ascii="Corbel" w:hAnsi="Corbel"/>
          <w:b w:val="0"/>
          <w:lang w:eastAsia="fr-FR"/>
        </w:rPr>
      </w:pPr>
      <w:hyperlink r:id="rId9" w:history="1">
        <w:r w:rsidR="00466A3F" w:rsidRPr="00466A3F">
          <w:rPr>
            <w:rStyle w:val="Lienhypertexte"/>
            <w:rFonts w:ascii="Corbel" w:hAnsi="Corbel"/>
            <w:b w:val="0"/>
            <w:lang w:eastAsia="fr-FR"/>
          </w:rPr>
          <w:t>https://www.trachten-spranz.de/</w:t>
        </w:r>
      </w:hyperlink>
    </w:p>
    <w:p w14:paraId="62B74C65" w14:textId="77777777" w:rsidR="00C80D0B" w:rsidRPr="00C80D0B" w:rsidRDefault="00C80D0B" w:rsidP="00C80D0B">
      <w:pPr>
        <w:pStyle w:val="Titre"/>
        <w:spacing w:after="120"/>
        <w:ind w:left="1134" w:right="1134"/>
        <w:jc w:val="left"/>
        <w:rPr>
          <w:rFonts w:cs="Times New Roman"/>
          <w:sz w:val="20"/>
          <w:szCs w:val="20"/>
          <w:lang w:eastAsia="fr-FR"/>
        </w:rPr>
      </w:pPr>
    </w:p>
    <w:p w14:paraId="46E1F060" w14:textId="55D616F5" w:rsidR="00C80D0B" w:rsidRPr="00C80D0B" w:rsidRDefault="00C80D0B" w:rsidP="00C80D0B">
      <w:pPr>
        <w:pStyle w:val="Titre"/>
        <w:pBdr>
          <w:top w:val="single" w:sz="4" w:space="1" w:color="auto"/>
          <w:left w:val="single" w:sz="4" w:space="4" w:color="auto"/>
          <w:bottom w:val="single" w:sz="4" w:space="1" w:color="auto"/>
          <w:right w:val="single" w:sz="4" w:space="4" w:color="auto"/>
        </w:pBdr>
        <w:spacing w:after="120"/>
        <w:ind w:left="1134" w:right="1134"/>
        <w:jc w:val="left"/>
        <w:rPr>
          <w:rFonts w:ascii="Corbel" w:hAnsi="Corbel"/>
          <w:b w:val="0"/>
          <w:bCs w:val="0"/>
          <w:sz w:val="20"/>
          <w:szCs w:val="20"/>
        </w:rPr>
      </w:pPr>
      <w:r w:rsidRPr="00C80D0B">
        <w:rPr>
          <w:rFonts w:ascii="Corbel" w:hAnsi="Corbel"/>
          <w:sz w:val="20"/>
          <w:szCs w:val="20"/>
        </w:rPr>
        <w:t>Presse-Kontakt:</w:t>
      </w:r>
      <w:r w:rsidRPr="00C80D0B">
        <w:rPr>
          <w:rFonts w:ascii="Corbel" w:hAnsi="Corbel"/>
          <w:b w:val="0"/>
          <w:bCs w:val="0"/>
          <w:sz w:val="20"/>
          <w:szCs w:val="20"/>
        </w:rPr>
        <w:t xml:space="preserve"> Sandra Megtert, info@sandra-megtert.com</w:t>
      </w:r>
      <w:r w:rsidR="000D5D5D">
        <w:rPr>
          <w:rFonts w:ascii="Corbel" w:hAnsi="Corbel"/>
          <w:b w:val="0"/>
          <w:bCs w:val="0"/>
          <w:sz w:val="20"/>
          <w:szCs w:val="20"/>
        </w:rPr>
        <w:t xml:space="preserve"> </w:t>
      </w:r>
      <w:proofErr w:type="gramStart"/>
      <w:r w:rsidRPr="00C80D0B">
        <w:rPr>
          <w:rFonts w:ascii="Corbel" w:hAnsi="Corbel"/>
          <w:b w:val="0"/>
          <w:bCs w:val="0"/>
          <w:sz w:val="20"/>
          <w:szCs w:val="20"/>
        </w:rPr>
        <w:t>–</w:t>
      </w:r>
      <w:r w:rsidR="00025FA7">
        <w:rPr>
          <w:rFonts w:ascii="Corbel" w:hAnsi="Corbel"/>
          <w:b w:val="0"/>
          <w:bCs w:val="0"/>
          <w:sz w:val="20"/>
          <w:szCs w:val="20"/>
        </w:rPr>
        <w:t xml:space="preserve"> </w:t>
      </w:r>
      <w:r w:rsidRPr="00C80D0B">
        <w:rPr>
          <w:rFonts w:ascii="Corbel" w:hAnsi="Corbel"/>
          <w:b w:val="0"/>
          <w:bCs w:val="0"/>
          <w:sz w:val="20"/>
          <w:szCs w:val="20"/>
        </w:rPr>
        <w:t xml:space="preserve"> v.i.S.d.P.</w:t>
      </w:r>
      <w:proofErr w:type="gramEnd"/>
      <w:r w:rsidRPr="00C80D0B">
        <w:rPr>
          <w:rFonts w:ascii="Corbel" w:hAnsi="Corbel"/>
          <w:b w:val="0"/>
          <w:bCs w:val="0"/>
          <w:sz w:val="20"/>
          <w:szCs w:val="20"/>
        </w:rPr>
        <w:t xml:space="preserve">: Christiane Stapp-Osterod, </w:t>
      </w:r>
      <w:r w:rsidRPr="00C80D0B">
        <w:rPr>
          <w:rFonts w:ascii="Corbel" w:hAnsi="Corbel" w:cs="Arial"/>
          <w:b w:val="0"/>
          <w:bCs w:val="0"/>
          <w:sz w:val="20"/>
          <w:szCs w:val="20"/>
        </w:rPr>
        <w:t xml:space="preserve">jumpp – </w:t>
      </w:r>
      <w:r w:rsidRPr="00C80D0B">
        <w:rPr>
          <w:rFonts w:ascii="Corbel" w:hAnsi="Corbel" w:cs="Arial"/>
          <w:b w:val="0"/>
          <w:bCs w:val="0"/>
          <w:i/>
          <w:sz w:val="20"/>
          <w:szCs w:val="20"/>
        </w:rPr>
        <w:t>Ihr</w:t>
      </w:r>
      <w:r w:rsidRPr="00C80D0B">
        <w:rPr>
          <w:rFonts w:ascii="Corbel" w:hAnsi="Corbel" w:cs="Arial"/>
          <w:b w:val="0"/>
          <w:bCs w:val="0"/>
          <w:sz w:val="20"/>
          <w:szCs w:val="20"/>
        </w:rPr>
        <w:t xml:space="preserve"> Sprungbrett in die Selbständigkeit - </w:t>
      </w:r>
      <w:r w:rsidRPr="00C80D0B">
        <w:rPr>
          <w:rFonts w:ascii="Corbel" w:hAnsi="Corbel"/>
          <w:b w:val="0"/>
          <w:bCs w:val="0"/>
          <w:sz w:val="20"/>
          <w:szCs w:val="20"/>
        </w:rPr>
        <w:t>Frauenbetriebe e.V., Hamburger Allee 96, 60486 Frankfurt - T.: 069 / 715 89 55 -0, E-Mail: info@jumpp.de, Internet: www.jumpp.de</w:t>
      </w:r>
    </w:p>
    <w:p w14:paraId="32483CA2" w14:textId="34A31479" w:rsidR="00801D93" w:rsidRPr="002A5B81" w:rsidRDefault="00801D93" w:rsidP="005C5FA2">
      <w:pPr>
        <w:autoSpaceDE w:val="0"/>
        <w:autoSpaceDN w:val="0"/>
        <w:adjustRightInd w:val="0"/>
        <w:spacing w:after="120"/>
        <w:ind w:left="1134" w:right="1134"/>
        <w:jc w:val="both"/>
        <w:rPr>
          <w:szCs w:val="20"/>
        </w:rPr>
      </w:pPr>
    </w:p>
    <w:sectPr w:rsidR="00801D93" w:rsidRPr="002A5B81" w:rsidSect="00BA78D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702" w:left="1134" w:header="28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5CBF" w14:textId="77777777" w:rsidR="00935220" w:rsidRDefault="00935220">
      <w:r>
        <w:separator/>
      </w:r>
    </w:p>
  </w:endnote>
  <w:endnote w:type="continuationSeparator" w:id="0">
    <w:p w14:paraId="0A90E03C" w14:textId="77777777" w:rsidR="00935220" w:rsidRDefault="0093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7088" w14:textId="77777777" w:rsidR="005E0B04" w:rsidRDefault="005E0B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C101" w14:textId="77777777" w:rsidR="00D01510" w:rsidRDefault="00BA78DD" w:rsidP="00B77BEE">
    <w:pPr>
      <w:tabs>
        <w:tab w:val="center" w:pos="4950"/>
      </w:tabs>
      <w:spacing w:after="120"/>
      <w:ind w:right="-82"/>
    </w:pPr>
    <w:r w:rsidRPr="00BA78DD">
      <w:rPr>
        <w:noProof/>
        <w:lang w:val="de-DE" w:eastAsia="de-DE"/>
      </w:rPr>
      <w:drawing>
        <wp:anchor distT="0" distB="0" distL="114300" distR="114300" simplePos="0" relativeHeight="251661312" behindDoc="1" locked="0" layoutInCell="1" allowOverlap="1" wp14:anchorId="58B38D24" wp14:editId="7B3A8613">
          <wp:simplePos x="0" y="0"/>
          <wp:positionH relativeFrom="margin">
            <wp:posOffset>-38100</wp:posOffset>
          </wp:positionH>
          <wp:positionV relativeFrom="paragraph">
            <wp:posOffset>99695</wp:posOffset>
          </wp:positionV>
          <wp:extent cx="1592580" cy="902335"/>
          <wp:effectExtent l="0" t="0" r="7620" b="0"/>
          <wp:wrapTight wrapText="bothSides">
            <wp:wrapPolygon edited="0">
              <wp:start x="0" y="0"/>
              <wp:lineTo x="0" y="20977"/>
              <wp:lineTo x="21445" y="20977"/>
              <wp:lineTo x="21445" y="0"/>
              <wp:lineTo x="0" y="0"/>
            </wp:wrapPolygon>
          </wp:wrapTight>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WEVW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902335"/>
                  </a:xfrm>
                  <a:prstGeom prst="rect">
                    <a:avLst/>
                  </a:prstGeom>
                </pic:spPr>
              </pic:pic>
            </a:graphicData>
          </a:graphic>
          <wp14:sizeRelH relativeFrom="margin">
            <wp14:pctWidth>0</wp14:pctWidth>
          </wp14:sizeRelH>
          <wp14:sizeRelV relativeFrom="margin">
            <wp14:pctHeight>0</wp14:pctHeight>
          </wp14:sizeRelV>
        </wp:anchor>
      </w:drawing>
    </w:r>
  </w:p>
  <w:p w14:paraId="1DB5F6EB" w14:textId="77777777" w:rsidR="00D01510" w:rsidRPr="00D01510" w:rsidRDefault="00BA78DD" w:rsidP="00B77BEE">
    <w:pPr>
      <w:tabs>
        <w:tab w:val="center" w:pos="4950"/>
      </w:tabs>
      <w:spacing w:after="120"/>
      <w:ind w:right="-82"/>
      <w:rPr>
        <w:sz w:val="12"/>
        <w:szCs w:val="12"/>
      </w:rPr>
    </w:pPr>
    <w:r w:rsidRPr="00BA78DD">
      <w:rPr>
        <w:noProof/>
        <w:lang w:val="de-DE" w:eastAsia="de-DE"/>
      </w:rPr>
      <w:drawing>
        <wp:anchor distT="0" distB="0" distL="114300" distR="114300" simplePos="0" relativeHeight="251660288" behindDoc="0" locked="0" layoutInCell="1" allowOverlap="1" wp14:anchorId="0F368B9B" wp14:editId="3A9660CC">
          <wp:simplePos x="0" y="0"/>
          <wp:positionH relativeFrom="margin">
            <wp:posOffset>3208020</wp:posOffset>
          </wp:positionH>
          <wp:positionV relativeFrom="paragraph">
            <wp:posOffset>167005</wp:posOffset>
          </wp:positionV>
          <wp:extent cx="1011555" cy="344170"/>
          <wp:effectExtent l="0" t="0" r="0" b="0"/>
          <wp:wrapNone/>
          <wp:docPr id="137" name="Grafik 21"/>
          <wp:cNvGraphicFramePr/>
          <a:graphic xmlns:a="http://schemas.openxmlformats.org/drawingml/2006/main">
            <a:graphicData uri="http://schemas.openxmlformats.org/drawingml/2006/picture">
              <pic:pic xmlns:pic="http://schemas.openxmlformats.org/drawingml/2006/picture">
                <pic:nvPicPr>
                  <pic:cNvPr id="22" name="Grafik 2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344170"/>
                  </a:xfrm>
                  <a:prstGeom prst="rect">
                    <a:avLst/>
                  </a:prstGeom>
                </pic:spPr>
              </pic:pic>
            </a:graphicData>
          </a:graphic>
          <wp14:sizeRelH relativeFrom="margin">
            <wp14:pctWidth>0</wp14:pctWidth>
          </wp14:sizeRelH>
          <wp14:sizeRelV relativeFrom="margin">
            <wp14:pctHeight>0</wp14:pctHeight>
          </wp14:sizeRelV>
        </wp:anchor>
      </w:drawing>
    </w:r>
    <w:r w:rsidRPr="00BA78DD">
      <w:rPr>
        <w:noProof/>
        <w:lang w:val="de-DE" w:eastAsia="de-DE"/>
      </w:rPr>
      <w:drawing>
        <wp:anchor distT="0" distB="0" distL="114300" distR="114300" simplePos="0" relativeHeight="251662336" behindDoc="1" locked="0" layoutInCell="1" allowOverlap="1" wp14:anchorId="360C4162" wp14:editId="0F352D30">
          <wp:simplePos x="0" y="0"/>
          <wp:positionH relativeFrom="column">
            <wp:posOffset>1546860</wp:posOffset>
          </wp:positionH>
          <wp:positionV relativeFrom="paragraph">
            <wp:posOffset>124460</wp:posOffset>
          </wp:positionV>
          <wp:extent cx="1607820" cy="427355"/>
          <wp:effectExtent l="0" t="0" r="0" b="0"/>
          <wp:wrapTight wrapText="bothSides">
            <wp:wrapPolygon edited="0">
              <wp:start x="0" y="0"/>
              <wp:lineTo x="0" y="20220"/>
              <wp:lineTo x="21242" y="20220"/>
              <wp:lineTo x="21242" y="0"/>
              <wp:lineTo x="0" y="0"/>
            </wp:wrapPolygon>
          </wp:wrapTight>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EFRE_cmyk_gros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820" cy="427355"/>
                  </a:xfrm>
                  <a:prstGeom prst="rect">
                    <a:avLst/>
                  </a:prstGeom>
                </pic:spPr>
              </pic:pic>
            </a:graphicData>
          </a:graphic>
          <wp14:sizeRelH relativeFrom="margin">
            <wp14:pctWidth>0</wp14:pctWidth>
          </wp14:sizeRelH>
          <wp14:sizeRelV relativeFrom="margin">
            <wp14:pctHeight>0</wp14:pctHeight>
          </wp14:sizeRelV>
        </wp:anchor>
      </w:drawing>
    </w:r>
  </w:p>
  <w:p w14:paraId="68CE47A5" w14:textId="77777777" w:rsidR="00BA78DD" w:rsidRDefault="00BA78DD" w:rsidP="00B77BEE">
    <w:pPr>
      <w:tabs>
        <w:tab w:val="center" w:pos="4950"/>
      </w:tabs>
      <w:spacing w:after="120"/>
      <w:ind w:right="-82"/>
      <w:rPr>
        <w:rFonts w:ascii="Corbel" w:hAnsi="Corbel" w:cs="Arial"/>
        <w:color w:val="454545"/>
        <w:sz w:val="16"/>
        <w:szCs w:val="16"/>
        <w:lang w:val="de-DE"/>
      </w:rPr>
    </w:pPr>
    <w:r w:rsidRPr="00BA78DD">
      <w:rPr>
        <w:noProof/>
        <w:lang w:val="de-DE" w:eastAsia="de-DE"/>
      </w:rPr>
      <w:drawing>
        <wp:anchor distT="0" distB="0" distL="114300" distR="114300" simplePos="0" relativeHeight="251659264" behindDoc="0" locked="0" layoutInCell="1" allowOverlap="1" wp14:anchorId="06134316" wp14:editId="2C0162C2">
          <wp:simplePos x="0" y="0"/>
          <wp:positionH relativeFrom="margin">
            <wp:posOffset>4396740</wp:posOffset>
          </wp:positionH>
          <wp:positionV relativeFrom="paragraph">
            <wp:posOffset>73660</wp:posOffset>
          </wp:positionV>
          <wp:extent cx="1775460" cy="246380"/>
          <wp:effectExtent l="0" t="0" r="0" b="1270"/>
          <wp:wrapNone/>
          <wp:docPr id="136" name="Grafik 12" descr="Logo Stadt Frankfurt 2_farb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Logo Stadt Frankfurt 2_farbig.tif"/>
                  <pic:cNvPicPr>
                    <a:picLocks noChangeAspect="1" noChangeArrowheads="1"/>
                  </pic:cNvPicPr>
                </pic:nvPicPr>
                <pic:blipFill>
                  <a:blip r:embed="rId4" cstate="print"/>
                  <a:srcRect/>
                  <a:stretch>
                    <a:fillRect/>
                  </a:stretch>
                </pic:blipFill>
                <pic:spPr bwMode="auto">
                  <a:xfrm>
                    <a:off x="0" y="0"/>
                    <a:ext cx="1775460" cy="246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9F8093" w14:textId="77777777" w:rsidR="00BA78DD" w:rsidRDefault="00BA78DD" w:rsidP="00B77BEE">
    <w:pPr>
      <w:tabs>
        <w:tab w:val="center" w:pos="4950"/>
      </w:tabs>
      <w:spacing w:after="120"/>
      <w:ind w:right="-82"/>
      <w:rPr>
        <w:rFonts w:ascii="Corbel" w:hAnsi="Corbel" w:cs="Arial"/>
        <w:color w:val="454545"/>
        <w:sz w:val="16"/>
        <w:szCs w:val="16"/>
        <w:lang w:val="de-DE"/>
      </w:rPr>
    </w:pPr>
  </w:p>
  <w:p w14:paraId="1E145601" w14:textId="77777777" w:rsidR="00BA78DD" w:rsidRDefault="00BA78DD" w:rsidP="00B77BEE">
    <w:pPr>
      <w:tabs>
        <w:tab w:val="center" w:pos="4950"/>
      </w:tabs>
      <w:spacing w:after="120"/>
      <w:ind w:right="-82"/>
      <w:rPr>
        <w:rFonts w:ascii="Corbel" w:hAnsi="Corbel" w:cs="Arial"/>
        <w:color w:val="454545"/>
        <w:sz w:val="16"/>
        <w:szCs w:val="16"/>
        <w:lang w:val="de-DE"/>
      </w:rPr>
    </w:pPr>
  </w:p>
  <w:p w14:paraId="0D342C99" w14:textId="77777777" w:rsidR="00801D93" w:rsidRPr="00D01510" w:rsidRDefault="00D01510" w:rsidP="00B77BEE">
    <w:pPr>
      <w:tabs>
        <w:tab w:val="center" w:pos="4950"/>
      </w:tabs>
      <w:spacing w:after="120"/>
      <w:ind w:right="-82"/>
      <w:rPr>
        <w:sz w:val="16"/>
        <w:szCs w:val="16"/>
      </w:rPr>
    </w:pPr>
    <w:r w:rsidRPr="00D01510">
      <w:rPr>
        <w:rFonts w:ascii="Corbel" w:hAnsi="Corbel" w:cs="Arial"/>
        <w:color w:val="454545"/>
        <w:sz w:val="16"/>
        <w:szCs w:val="16"/>
        <w:lang w:val="de-DE"/>
      </w:rPr>
      <w:t>Das Projekt „Gender GAP – Generationenwechsel in KMU“ wird gefördert aus Mitteln des Hessischen Ministeriums für Wirtschaft, Energie, Verkehr und Wohnen und der Europäischen Union – Europäischer Fonds für regionale Entwicklung (EFRE) sowie durch das Frauenreferat der Stadt Frankfurt.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A5C0" w14:textId="77777777" w:rsidR="005E0B04" w:rsidRDefault="005E0B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72EC" w14:textId="77777777" w:rsidR="00935220" w:rsidRDefault="00935220">
      <w:r>
        <w:separator/>
      </w:r>
    </w:p>
  </w:footnote>
  <w:footnote w:type="continuationSeparator" w:id="0">
    <w:p w14:paraId="55A6D6A6" w14:textId="77777777" w:rsidR="00935220" w:rsidRDefault="0093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8D24" w14:textId="77777777" w:rsidR="005E0B04" w:rsidRDefault="005E0B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66"/>
      <w:gridCol w:w="2556"/>
      <w:gridCol w:w="2886"/>
      <w:gridCol w:w="1430"/>
    </w:tblGrid>
    <w:tr w:rsidR="005C6C2E" w:rsidRPr="00EA6B0B" w14:paraId="47FA2A4B" w14:textId="47F54874" w:rsidTr="005C6C2E">
      <w:tc>
        <w:tcPr>
          <w:tcW w:w="2405" w:type="dxa"/>
          <w:shd w:val="clear" w:color="auto" w:fill="auto"/>
        </w:tcPr>
        <w:p w14:paraId="2C2ACFB3"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5408" behindDoc="1" locked="0" layoutInCell="1" allowOverlap="1" wp14:anchorId="169972F8" wp14:editId="72F2B9A6">
                <wp:simplePos x="0" y="0"/>
                <wp:positionH relativeFrom="margin">
                  <wp:posOffset>-65405</wp:posOffset>
                </wp:positionH>
                <wp:positionV relativeFrom="paragraph">
                  <wp:posOffset>147955</wp:posOffset>
                </wp:positionV>
                <wp:extent cx="1614170" cy="522605"/>
                <wp:effectExtent l="0" t="0" r="5080" b="0"/>
                <wp:wrapTight wrapText="bothSides">
                  <wp:wrapPolygon edited="0">
                    <wp:start x="0" y="0"/>
                    <wp:lineTo x="0" y="20471"/>
                    <wp:lineTo x="21413" y="20471"/>
                    <wp:lineTo x="21413" y="0"/>
                    <wp:lineTo x="0" y="0"/>
                  </wp:wrapPolygon>
                </wp:wrapTight>
                <wp:docPr id="134" name="Bild 1" descr="logo_farbi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arbig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6" w:type="dxa"/>
          <w:shd w:val="clear" w:color="auto" w:fill="auto"/>
        </w:tcPr>
        <w:p w14:paraId="016EC87E" w14:textId="77777777" w:rsidR="006F3A86" w:rsidRPr="00EA6B0B" w:rsidRDefault="006F3A86" w:rsidP="00EA6B0B">
          <w:pPr>
            <w:pStyle w:val="En-tte"/>
            <w:tabs>
              <w:tab w:val="clear" w:pos="4536"/>
              <w:tab w:val="clear" w:pos="9072"/>
            </w:tabs>
            <w:ind w:right="-1188"/>
            <w:rPr>
              <w:lang w:val="de-DE" w:eastAsia="de-DE"/>
            </w:rPr>
          </w:pPr>
          <w:r>
            <w:rPr>
              <w:noProof/>
              <w:lang w:val="de-DE" w:eastAsia="de-DE"/>
            </w:rPr>
            <w:drawing>
              <wp:anchor distT="0" distB="0" distL="114300" distR="114300" simplePos="0" relativeHeight="251666432" behindDoc="1" locked="0" layoutInCell="1" allowOverlap="1" wp14:anchorId="79E33000" wp14:editId="3F2E4E2B">
                <wp:simplePos x="0" y="0"/>
                <wp:positionH relativeFrom="page">
                  <wp:posOffset>1270</wp:posOffset>
                </wp:positionH>
                <wp:positionV relativeFrom="paragraph">
                  <wp:posOffset>140970</wp:posOffset>
                </wp:positionV>
                <wp:extent cx="1485265" cy="405765"/>
                <wp:effectExtent l="0" t="0" r="635" b="0"/>
                <wp:wrapTight wrapText="bothSides">
                  <wp:wrapPolygon edited="0">
                    <wp:start x="15237" y="0"/>
                    <wp:lineTo x="0" y="4056"/>
                    <wp:lineTo x="0" y="20282"/>
                    <wp:lineTo x="18839" y="20282"/>
                    <wp:lineTo x="18839" y="17239"/>
                    <wp:lineTo x="21332" y="11155"/>
                    <wp:lineTo x="21332" y="4056"/>
                    <wp:lineTo x="20778" y="0"/>
                    <wp:lineTo x="15237" y="0"/>
                  </wp:wrapPolygon>
                </wp:wrapTight>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2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84" w:type="dxa"/>
          <w:shd w:val="clear" w:color="auto" w:fill="auto"/>
        </w:tcPr>
        <w:p w14:paraId="120E41AC" w14:textId="6B4B8862" w:rsidR="006F3A86" w:rsidRPr="000E29E6" w:rsidRDefault="006F3A86" w:rsidP="00EA6B0B">
          <w:pPr>
            <w:pStyle w:val="En-tte"/>
            <w:tabs>
              <w:tab w:val="clear" w:pos="4536"/>
              <w:tab w:val="clear" w:pos="9072"/>
            </w:tabs>
            <w:ind w:right="-1188"/>
            <w:rPr>
              <w:rFonts w:ascii="Corbel" w:hAnsi="Corbel"/>
              <w:lang w:val="de-DE" w:eastAsia="de-DE"/>
            </w:rPr>
          </w:pPr>
          <w:r>
            <w:rPr>
              <w:rFonts w:ascii="Corbel" w:hAnsi="Corbel"/>
              <w:noProof/>
              <w:lang w:val="de-DE" w:eastAsia="de-DE"/>
            </w:rPr>
            <w:drawing>
              <wp:anchor distT="0" distB="0" distL="114300" distR="114300" simplePos="0" relativeHeight="251667456" behindDoc="1" locked="0" layoutInCell="1" allowOverlap="1" wp14:anchorId="1853E706" wp14:editId="7744973C">
                <wp:simplePos x="0" y="0"/>
                <wp:positionH relativeFrom="column">
                  <wp:posOffset>10795</wp:posOffset>
                </wp:positionH>
                <wp:positionV relativeFrom="paragraph">
                  <wp:posOffset>31115</wp:posOffset>
                </wp:positionV>
                <wp:extent cx="1689100" cy="594360"/>
                <wp:effectExtent l="0" t="0" r="6350" b="0"/>
                <wp:wrapTight wrapText="bothSides">
                  <wp:wrapPolygon edited="0">
                    <wp:start x="0" y="0"/>
                    <wp:lineTo x="0" y="20769"/>
                    <wp:lineTo x="21438" y="20769"/>
                    <wp:lineTo x="21438" y="0"/>
                    <wp:lineTo x="0" y="0"/>
                  </wp:wrapPolygon>
                </wp:wrapTight>
                <wp:docPr id="140" name="Grafik 140" descr="Hesse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ssen_Logo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1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3" w:type="dxa"/>
        </w:tcPr>
        <w:p w14:paraId="27E95778" w14:textId="490EC6E0" w:rsidR="006F3A86" w:rsidRDefault="005C6C2E" w:rsidP="00EA6B0B">
          <w:pPr>
            <w:pStyle w:val="En-tte"/>
            <w:tabs>
              <w:tab w:val="clear" w:pos="4536"/>
              <w:tab w:val="clear" w:pos="9072"/>
            </w:tabs>
            <w:ind w:right="-1188"/>
            <w:rPr>
              <w:rFonts w:ascii="Corbel" w:hAnsi="Corbel"/>
              <w:noProof/>
              <w:lang w:val="de-DE" w:eastAsia="de-DE"/>
            </w:rPr>
          </w:pPr>
          <w:r>
            <w:rPr>
              <w:rFonts w:ascii="Corbel" w:hAnsi="Corbel"/>
              <w:noProof/>
              <w:lang w:val="de-DE" w:eastAsia="de-DE"/>
            </w:rPr>
            <w:drawing>
              <wp:anchor distT="0" distB="0" distL="114300" distR="114300" simplePos="0" relativeHeight="251668480" behindDoc="1" locked="0" layoutInCell="1" allowOverlap="1" wp14:anchorId="05350D0D" wp14:editId="5DDFAB5C">
                <wp:simplePos x="0" y="0"/>
                <wp:positionH relativeFrom="column">
                  <wp:posOffset>635</wp:posOffset>
                </wp:positionH>
                <wp:positionV relativeFrom="paragraph">
                  <wp:posOffset>53340</wp:posOffset>
                </wp:positionV>
                <wp:extent cx="723600" cy="694800"/>
                <wp:effectExtent l="0" t="0" r="0" b="0"/>
                <wp:wrapTight wrapText="bothSides">
                  <wp:wrapPolygon edited="0">
                    <wp:start x="11947" y="1185"/>
                    <wp:lineTo x="4551" y="11846"/>
                    <wp:lineTo x="1707" y="13031"/>
                    <wp:lineTo x="2276" y="15400"/>
                    <wp:lineTo x="6827" y="19547"/>
                    <wp:lineTo x="10241" y="19547"/>
                    <wp:lineTo x="10809" y="18362"/>
                    <wp:lineTo x="16499" y="12439"/>
                    <wp:lineTo x="19912" y="10069"/>
                    <wp:lineTo x="19343" y="7700"/>
                    <wp:lineTo x="14223" y="1185"/>
                    <wp:lineTo x="11947" y="11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elDigitalLogo_schwar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600" cy="694800"/>
                        </a:xfrm>
                        <a:prstGeom prst="rect">
                          <a:avLst/>
                        </a:prstGeom>
                      </pic:spPr>
                    </pic:pic>
                  </a:graphicData>
                </a:graphic>
                <wp14:sizeRelH relativeFrom="margin">
                  <wp14:pctWidth>0</wp14:pctWidth>
                </wp14:sizeRelH>
                <wp14:sizeRelV relativeFrom="margin">
                  <wp14:pctHeight>0</wp14:pctHeight>
                </wp14:sizeRelV>
              </wp:anchor>
            </w:drawing>
          </w:r>
        </w:p>
      </w:tc>
    </w:tr>
  </w:tbl>
  <w:p w14:paraId="6335572C" w14:textId="77777777" w:rsidR="00801D93" w:rsidRPr="00BA78DD" w:rsidRDefault="00801D93" w:rsidP="007011FF">
    <w:pPr>
      <w:pStyle w:val="En-tte"/>
      <w:tabs>
        <w:tab w:val="clear" w:pos="4536"/>
        <w:tab w:val="clear" w:pos="9072"/>
      </w:tabs>
      <w:ind w:right="-1188"/>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6571" w14:textId="77777777" w:rsidR="005E0B04" w:rsidRDefault="005E0B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Titre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abstractNum w:abstractNumId="2" w15:restartNumberingAfterBreak="0">
    <w:nsid w:val="1A892F27"/>
    <w:multiLevelType w:val="hybridMultilevel"/>
    <w:tmpl w:val="397A534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23C8621F"/>
    <w:multiLevelType w:val="hybridMultilevel"/>
    <w:tmpl w:val="9F921ADE"/>
    <w:lvl w:ilvl="0" w:tplc="FE7C9E48">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35"/>
    <w:rsid w:val="00014419"/>
    <w:rsid w:val="00025FA7"/>
    <w:rsid w:val="0004348D"/>
    <w:rsid w:val="000606B5"/>
    <w:rsid w:val="0006310E"/>
    <w:rsid w:val="00066F87"/>
    <w:rsid w:val="000752BE"/>
    <w:rsid w:val="000A2C8A"/>
    <w:rsid w:val="000C37BD"/>
    <w:rsid w:val="000D5D5D"/>
    <w:rsid w:val="000E29E6"/>
    <w:rsid w:val="000F3FA3"/>
    <w:rsid w:val="001114CF"/>
    <w:rsid w:val="00121F0E"/>
    <w:rsid w:val="00140630"/>
    <w:rsid w:val="001438D9"/>
    <w:rsid w:val="0016224A"/>
    <w:rsid w:val="00171C20"/>
    <w:rsid w:val="00196F1B"/>
    <w:rsid w:val="001A3E96"/>
    <w:rsid w:val="001B07D5"/>
    <w:rsid w:val="001E41D7"/>
    <w:rsid w:val="002054AE"/>
    <w:rsid w:val="00227654"/>
    <w:rsid w:val="002671A7"/>
    <w:rsid w:val="002A5B81"/>
    <w:rsid w:val="002E6B3E"/>
    <w:rsid w:val="00303468"/>
    <w:rsid w:val="003A4F66"/>
    <w:rsid w:val="003C2E62"/>
    <w:rsid w:val="004256EA"/>
    <w:rsid w:val="00445537"/>
    <w:rsid w:val="00457DC5"/>
    <w:rsid w:val="004623D0"/>
    <w:rsid w:val="00466A3F"/>
    <w:rsid w:val="0047012D"/>
    <w:rsid w:val="004A784B"/>
    <w:rsid w:val="004D55C2"/>
    <w:rsid w:val="004E0C76"/>
    <w:rsid w:val="004E2CA8"/>
    <w:rsid w:val="00512A16"/>
    <w:rsid w:val="0052556F"/>
    <w:rsid w:val="00580305"/>
    <w:rsid w:val="005B4452"/>
    <w:rsid w:val="005C5FA2"/>
    <w:rsid w:val="005C6C2E"/>
    <w:rsid w:val="005E0B04"/>
    <w:rsid w:val="0064515D"/>
    <w:rsid w:val="006961E8"/>
    <w:rsid w:val="006E228D"/>
    <w:rsid w:val="006E31AC"/>
    <w:rsid w:val="006F3A86"/>
    <w:rsid w:val="007011FF"/>
    <w:rsid w:val="00743AAF"/>
    <w:rsid w:val="00746517"/>
    <w:rsid w:val="00750FC1"/>
    <w:rsid w:val="007655CF"/>
    <w:rsid w:val="00767D31"/>
    <w:rsid w:val="007A2D15"/>
    <w:rsid w:val="00801D93"/>
    <w:rsid w:val="00824EE4"/>
    <w:rsid w:val="00853C32"/>
    <w:rsid w:val="008757F7"/>
    <w:rsid w:val="008A28CB"/>
    <w:rsid w:val="008D0718"/>
    <w:rsid w:val="008E2F43"/>
    <w:rsid w:val="008F1CAD"/>
    <w:rsid w:val="00935220"/>
    <w:rsid w:val="00935F7D"/>
    <w:rsid w:val="00971AFA"/>
    <w:rsid w:val="00983033"/>
    <w:rsid w:val="009A2D2F"/>
    <w:rsid w:val="009D5457"/>
    <w:rsid w:val="009E38A2"/>
    <w:rsid w:val="00A6407D"/>
    <w:rsid w:val="00AB1135"/>
    <w:rsid w:val="00B5106C"/>
    <w:rsid w:val="00B63296"/>
    <w:rsid w:val="00B728FE"/>
    <w:rsid w:val="00B77BEE"/>
    <w:rsid w:val="00BA3735"/>
    <w:rsid w:val="00BA78DD"/>
    <w:rsid w:val="00BC46E7"/>
    <w:rsid w:val="00BD2402"/>
    <w:rsid w:val="00BD2F9C"/>
    <w:rsid w:val="00BD5BB4"/>
    <w:rsid w:val="00C1575D"/>
    <w:rsid w:val="00C80D0B"/>
    <w:rsid w:val="00CA5884"/>
    <w:rsid w:val="00CF3044"/>
    <w:rsid w:val="00D01510"/>
    <w:rsid w:val="00D127D7"/>
    <w:rsid w:val="00DC05F5"/>
    <w:rsid w:val="00E14963"/>
    <w:rsid w:val="00E33E07"/>
    <w:rsid w:val="00E51B5D"/>
    <w:rsid w:val="00EA6B0B"/>
    <w:rsid w:val="00EC6DC3"/>
    <w:rsid w:val="00EE18BC"/>
    <w:rsid w:val="00F15F13"/>
    <w:rsid w:val="00F62F90"/>
    <w:rsid w:val="00F860C2"/>
    <w:rsid w:val="00FA2444"/>
    <w:rsid w:val="00FA6879"/>
    <w:rsid w:val="00FB1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entury Gothic" w:hAnsi="Century Gothic" w:cs="Century Gothic"/>
      <w:szCs w:val="24"/>
      <w:lang w:val="fr-FR" w:eastAsia="zh-CN"/>
    </w:rPr>
  </w:style>
  <w:style w:type="paragraph" w:styleId="Titre1">
    <w:name w:val="heading 1"/>
    <w:basedOn w:val="Normal"/>
    <w:next w:val="Normal"/>
    <w:qFormat/>
    <w:pPr>
      <w:keepNext/>
      <w:numPr>
        <w:numId w:val="1"/>
      </w:numPr>
      <w:outlineLvl w:val="0"/>
    </w:pPr>
    <w:rPr>
      <w:rFonts w:ascii="Cambria" w:hAnsi="Cambria" w:cs="Cambria"/>
      <w:b/>
      <w:bCs/>
      <w:kern w:val="2"/>
      <w:sz w:val="32"/>
      <w:szCs w:val="32"/>
      <w:lang w:val="x-none"/>
    </w:rPr>
  </w:style>
  <w:style w:type="paragraph" w:styleId="Titre2">
    <w:name w:val="heading 2"/>
    <w:basedOn w:val="Normal"/>
    <w:next w:val="Normal"/>
    <w:link w:val="Titre2Car"/>
    <w:uiPriority w:val="9"/>
    <w:semiHidden/>
    <w:unhideWhenUsed/>
    <w:qFormat/>
    <w:rsid w:val="00743A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Lienhypertexte">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lev">
    <w:name w:val="Strong"/>
    <w:uiPriority w:val="22"/>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Lienhypertextesuivivisit">
    <w:name w:val="FollowedHyperlink"/>
    <w:rPr>
      <w:color w:val="800080"/>
      <w:u w:val="single"/>
    </w:rPr>
  </w:style>
  <w:style w:type="character" w:customStyle="1" w:styleId="form-required">
    <w:name w:val="form-required"/>
    <w:basedOn w:val="Absatz-Standardschriftart1"/>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Listenabsatz1">
    <w:name w:val="Listenabsatz1"/>
    <w:basedOn w:val="Normal"/>
    <w:pPr>
      <w:numPr>
        <w:numId w:val="2"/>
      </w:numPr>
      <w:spacing w:line="240" w:lineRule="atLeast"/>
    </w:pPr>
    <w:rPr>
      <w:rFonts w:ascii="Arial" w:eastAsia="Calibri" w:hAnsi="Arial" w:cs="Arial"/>
      <w:sz w:val="22"/>
      <w:lang w:val="de-DE"/>
    </w:rPr>
  </w:style>
  <w:style w:type="paragraph" w:customStyle="1" w:styleId="Kommentartext1">
    <w:name w:val="Kommentartext1"/>
    <w:basedOn w:val="Normal"/>
    <w:rPr>
      <w:szCs w:val="20"/>
    </w:rPr>
  </w:style>
  <w:style w:type="paragraph" w:styleId="Objetducommentaire">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Sansinterligne">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BA3735"/>
    <w:rPr>
      <w:sz w:val="16"/>
      <w:szCs w:val="16"/>
    </w:rPr>
  </w:style>
  <w:style w:type="paragraph" w:styleId="Commentaire">
    <w:name w:val="annotation text"/>
    <w:basedOn w:val="Normal"/>
    <w:link w:val="CommentaireCar"/>
    <w:uiPriority w:val="99"/>
    <w:semiHidden/>
    <w:unhideWhenUsed/>
    <w:rsid w:val="00BA3735"/>
    <w:rPr>
      <w:szCs w:val="20"/>
    </w:rPr>
  </w:style>
  <w:style w:type="character" w:customStyle="1" w:styleId="CommentaireCar">
    <w:name w:val="Commentaire Car"/>
    <w:link w:val="Commentaire"/>
    <w:uiPriority w:val="99"/>
    <w:semiHidden/>
    <w:rsid w:val="00BA3735"/>
    <w:rPr>
      <w:rFonts w:ascii="Century Gothic" w:hAnsi="Century Gothic" w:cs="Century Gothic"/>
      <w:lang w:val="fr-FR" w:eastAsia="zh-CN"/>
    </w:rPr>
  </w:style>
  <w:style w:type="paragraph" w:styleId="NormalWeb">
    <w:name w:val="Normal (Web)"/>
    <w:basedOn w:val="Normal"/>
    <w:uiPriority w:val="99"/>
    <w:semiHidden/>
    <w:unhideWhenUsed/>
    <w:rsid w:val="008757F7"/>
    <w:pPr>
      <w:suppressAutoHyphens w:val="0"/>
      <w:spacing w:before="100" w:beforeAutospacing="1" w:after="100" w:afterAutospacing="1"/>
    </w:pPr>
    <w:rPr>
      <w:rFonts w:ascii="Times New Roman" w:hAnsi="Times New Roman" w:cs="Times New Roman"/>
      <w:sz w:val="24"/>
      <w:lang w:val="de-DE" w:eastAsia="de-DE"/>
    </w:rPr>
  </w:style>
  <w:style w:type="table" w:styleId="Grilledutableau">
    <w:name w:val="Table Grid"/>
    <w:basedOn w:val="TableauNormal"/>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A5B81"/>
    <w:pPr>
      <w:suppressAutoHyphens w:val="0"/>
      <w:ind w:left="1620" w:right="1692"/>
      <w:jc w:val="center"/>
    </w:pPr>
    <w:rPr>
      <w:rFonts w:ascii="Arial Narrow" w:hAnsi="Arial Narrow" w:cs="Arial Narrow"/>
      <w:b/>
      <w:bCs/>
      <w:sz w:val="24"/>
      <w:lang w:val="de-DE" w:eastAsia="de-DE"/>
    </w:rPr>
  </w:style>
  <w:style w:type="character" w:customStyle="1" w:styleId="TitreCar">
    <w:name w:val="Titre Car"/>
    <w:basedOn w:val="Policepardfaut"/>
    <w:link w:val="Titre"/>
    <w:rsid w:val="002A5B81"/>
    <w:rPr>
      <w:rFonts w:ascii="Arial Narrow" w:hAnsi="Arial Narrow" w:cs="Arial Narrow"/>
      <w:b/>
      <w:bCs/>
      <w:sz w:val="24"/>
      <w:szCs w:val="24"/>
    </w:rPr>
  </w:style>
  <w:style w:type="paragraph" w:styleId="Textebrut">
    <w:name w:val="Plain Text"/>
    <w:basedOn w:val="Normal"/>
    <w:link w:val="TextebrutCar"/>
    <w:uiPriority w:val="99"/>
    <w:unhideWhenUsed/>
    <w:rsid w:val="005C5FA2"/>
    <w:pPr>
      <w:suppressAutoHyphens w:val="0"/>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5C5FA2"/>
    <w:rPr>
      <w:rFonts w:ascii="Consolas" w:eastAsia="Calibri" w:hAnsi="Consolas"/>
      <w:sz w:val="21"/>
      <w:szCs w:val="21"/>
      <w:lang w:val="fr-FR" w:eastAsia="en-US"/>
    </w:rPr>
  </w:style>
  <w:style w:type="character" w:styleId="Mentionnonrsolue">
    <w:name w:val="Unresolved Mention"/>
    <w:basedOn w:val="Policepardfaut"/>
    <w:uiPriority w:val="99"/>
    <w:semiHidden/>
    <w:unhideWhenUsed/>
    <w:rsid w:val="00466A3F"/>
    <w:rPr>
      <w:color w:val="605E5C"/>
      <w:shd w:val="clear" w:color="auto" w:fill="E1DFDD"/>
    </w:rPr>
  </w:style>
  <w:style w:type="character" w:customStyle="1" w:styleId="Titre2Car">
    <w:name w:val="Titre 2 Car"/>
    <w:basedOn w:val="Policepardfaut"/>
    <w:link w:val="Titre2"/>
    <w:uiPriority w:val="9"/>
    <w:semiHidden/>
    <w:rsid w:val="00743AAF"/>
    <w:rPr>
      <w:rFonts w:asciiTheme="majorHAnsi" w:eastAsiaTheme="majorEastAsia" w:hAnsiTheme="majorHAnsi" w:cstheme="majorBidi"/>
      <w:color w:val="2E74B5" w:themeColor="accent1" w:themeShade="BF"/>
      <w:sz w:val="26"/>
      <w:szCs w:val="26"/>
      <w:lang w:val="fr-FR" w:eastAsia="zh-CN"/>
    </w:rPr>
  </w:style>
  <w:style w:type="paragraph" w:styleId="Paragraphedeliste">
    <w:name w:val="List Paragraph"/>
    <w:basedOn w:val="Normal"/>
    <w:uiPriority w:val="34"/>
    <w:qFormat/>
    <w:rsid w:val="00743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26045">
      <w:bodyDiv w:val="1"/>
      <w:marLeft w:val="0"/>
      <w:marRight w:val="0"/>
      <w:marTop w:val="0"/>
      <w:marBottom w:val="0"/>
      <w:divBdr>
        <w:top w:val="none" w:sz="0" w:space="0" w:color="auto"/>
        <w:left w:val="none" w:sz="0" w:space="0" w:color="auto"/>
        <w:bottom w:val="none" w:sz="0" w:space="0" w:color="auto"/>
        <w:right w:val="none" w:sz="0" w:space="0" w:color="auto"/>
      </w:divBdr>
      <w:divsChild>
        <w:div w:id="142625627">
          <w:marLeft w:val="150"/>
          <w:marRight w:val="0"/>
          <w:marTop w:val="0"/>
          <w:marBottom w:val="150"/>
          <w:divBdr>
            <w:top w:val="none" w:sz="0" w:space="0" w:color="auto"/>
            <w:left w:val="none" w:sz="0" w:space="0" w:color="auto"/>
            <w:bottom w:val="none" w:sz="0" w:space="0" w:color="auto"/>
            <w:right w:val="none" w:sz="0" w:space="0" w:color="auto"/>
          </w:divBdr>
        </w:div>
        <w:div w:id="132260843">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chten-spranz.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EE17-E6A9-4CEC-8501-C0CAC78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618</Words>
  <Characters>3402</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Save the date:</vt:lpstr>
      <vt:lpstr>Save the date:</vt:lpstr>
    </vt:vector>
  </TitlesOfParts>
  <Company/>
  <LinksUpToDate>false</LinksUpToDate>
  <CharactersWithSpaces>4012</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Sandra Megtert</cp:lastModifiedBy>
  <cp:revision>4</cp:revision>
  <cp:lastPrinted>1995-11-21T16:41:00Z</cp:lastPrinted>
  <dcterms:created xsi:type="dcterms:W3CDTF">2021-04-26T15:00:00Z</dcterms:created>
  <dcterms:modified xsi:type="dcterms:W3CDTF">2021-04-27T10:32:00Z</dcterms:modified>
</cp:coreProperties>
</file>