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C1E2D" w14:textId="09BF7B42" w:rsidR="002A5B81" w:rsidRPr="0084052A" w:rsidRDefault="002A5B81" w:rsidP="002A5B81">
      <w:pPr>
        <w:pStyle w:val="Titre"/>
        <w:spacing w:after="120"/>
        <w:ind w:left="1134" w:right="1134"/>
        <w:jc w:val="left"/>
        <w:rPr>
          <w:rFonts w:ascii="Corbel" w:hAnsi="Corbel"/>
        </w:rPr>
      </w:pPr>
      <w:r w:rsidRPr="0084052A">
        <w:rPr>
          <w:rFonts w:ascii="Corbel" w:hAnsi="Corbel"/>
        </w:rPr>
        <w:t xml:space="preserve">P R E S </w:t>
      </w:r>
      <w:proofErr w:type="spellStart"/>
      <w:r w:rsidRPr="0084052A">
        <w:rPr>
          <w:rFonts w:ascii="Corbel" w:hAnsi="Corbel"/>
        </w:rPr>
        <w:t>S</w:t>
      </w:r>
      <w:proofErr w:type="spellEnd"/>
      <w:r w:rsidRPr="0084052A">
        <w:rPr>
          <w:rFonts w:ascii="Corbel" w:hAnsi="Corbel"/>
        </w:rPr>
        <w:t xml:space="preserve"> E – I N F O R M A T I O N</w:t>
      </w:r>
    </w:p>
    <w:p w14:paraId="0C5E7426" w14:textId="2636AD18" w:rsidR="002A5B81" w:rsidRPr="0084052A" w:rsidRDefault="002A5B81" w:rsidP="002A5B81">
      <w:pPr>
        <w:pStyle w:val="Titre"/>
        <w:spacing w:after="120"/>
        <w:ind w:left="1134" w:right="1134"/>
        <w:jc w:val="left"/>
        <w:rPr>
          <w:rFonts w:ascii="Corbel" w:hAnsi="Corbel" w:cs="Arial"/>
        </w:rPr>
      </w:pPr>
      <w:r w:rsidRPr="0084052A">
        <w:rPr>
          <w:rFonts w:ascii="Corbel" w:hAnsi="Corbel"/>
        </w:rPr>
        <w:t xml:space="preserve">Lokales / Wirtschaft / – </w:t>
      </w:r>
      <w:r w:rsidR="00B00C81" w:rsidRPr="0084052A">
        <w:rPr>
          <w:rFonts w:ascii="Corbel" w:hAnsi="Corbel"/>
        </w:rPr>
        <w:t>27. April</w:t>
      </w:r>
      <w:r w:rsidR="00D2747C" w:rsidRPr="0084052A">
        <w:rPr>
          <w:rFonts w:ascii="Corbel" w:hAnsi="Corbel"/>
        </w:rPr>
        <w:t xml:space="preserve"> 2021</w:t>
      </w:r>
    </w:p>
    <w:p w14:paraId="1E9A9A71" w14:textId="50192866" w:rsidR="002A5B81" w:rsidRPr="0084052A" w:rsidRDefault="00D2747C" w:rsidP="002A5B81">
      <w:pPr>
        <w:ind w:left="1134" w:right="1134"/>
        <w:jc w:val="both"/>
        <w:rPr>
          <w:rFonts w:ascii="Corbel" w:hAnsi="Corbel" w:cs="Arial Narrow"/>
          <w:b/>
          <w:bCs/>
          <w:sz w:val="24"/>
          <w:u w:val="single"/>
          <w:lang w:val="de-DE"/>
        </w:rPr>
      </w:pPr>
      <w:r w:rsidRPr="0084052A">
        <w:rPr>
          <w:rFonts w:ascii="Corbel" w:hAnsi="Corbel" w:cs="Arial Narrow"/>
          <w:b/>
          <w:bCs/>
          <w:sz w:val="24"/>
          <w:u w:val="single"/>
          <w:lang w:val="de-DE"/>
        </w:rPr>
        <w:t>5</w:t>
      </w:r>
      <w:r w:rsidR="002A5B81" w:rsidRPr="0084052A">
        <w:rPr>
          <w:rFonts w:ascii="Corbel" w:hAnsi="Corbel" w:cs="Arial Narrow"/>
          <w:b/>
          <w:bCs/>
          <w:sz w:val="24"/>
          <w:u w:val="single"/>
          <w:lang w:val="de-DE"/>
        </w:rPr>
        <w:t xml:space="preserve">. Kongress „Tag der Nachfolge“ </w:t>
      </w:r>
      <w:r w:rsidR="002A6E4F" w:rsidRPr="0084052A">
        <w:rPr>
          <w:rFonts w:ascii="Corbel" w:hAnsi="Corbel" w:cs="Arial Narrow"/>
          <w:b/>
          <w:bCs/>
          <w:sz w:val="24"/>
          <w:u w:val="single"/>
          <w:lang w:val="de-DE"/>
        </w:rPr>
        <w:t>online</w:t>
      </w:r>
      <w:r w:rsidRPr="0084052A">
        <w:rPr>
          <w:rFonts w:ascii="Corbel" w:hAnsi="Corbel" w:cs="Arial Narrow"/>
          <w:b/>
          <w:bCs/>
          <w:sz w:val="24"/>
          <w:u w:val="single"/>
          <w:lang w:val="de-DE"/>
        </w:rPr>
        <w:t xml:space="preserve"> </w:t>
      </w:r>
      <w:r w:rsidR="002A5B81" w:rsidRPr="0084052A">
        <w:rPr>
          <w:rFonts w:ascii="Corbel" w:hAnsi="Corbel" w:cs="Arial Narrow"/>
          <w:b/>
          <w:bCs/>
          <w:sz w:val="24"/>
          <w:u w:val="single"/>
          <w:lang w:val="de-DE"/>
        </w:rPr>
        <w:t xml:space="preserve">in Frankfurt am Main: </w:t>
      </w:r>
    </w:p>
    <w:p w14:paraId="2C23A337" w14:textId="793C6F97" w:rsidR="002A5B81" w:rsidRPr="0084052A" w:rsidRDefault="002A5B81" w:rsidP="002A5B81">
      <w:pPr>
        <w:spacing w:after="120"/>
        <w:ind w:left="1134" w:right="1134"/>
        <w:jc w:val="both"/>
        <w:rPr>
          <w:rFonts w:ascii="Corbel" w:hAnsi="Corbel" w:cs="Arial Narrow"/>
          <w:b/>
          <w:bCs/>
          <w:sz w:val="24"/>
          <w:u w:val="single"/>
          <w:lang w:val="de-DE"/>
        </w:rPr>
      </w:pPr>
      <w:r w:rsidRPr="0084052A">
        <w:rPr>
          <w:rFonts w:ascii="Corbel" w:hAnsi="Corbel" w:cs="Arial Narrow"/>
          <w:b/>
          <w:bCs/>
          <w:sz w:val="24"/>
          <w:u w:val="single"/>
          <w:lang w:val="de-DE"/>
        </w:rPr>
        <w:t xml:space="preserve">Informationen </w:t>
      </w:r>
      <w:r w:rsidRPr="0084052A">
        <w:rPr>
          <w:rStyle w:val="lev"/>
          <w:rFonts w:ascii="Corbel" w:hAnsi="Corbel"/>
          <w:sz w:val="24"/>
          <w:u w:val="single"/>
          <w:lang w:val="de-DE"/>
        </w:rPr>
        <w:t>zu</w:t>
      </w:r>
      <w:r w:rsidRPr="0084052A">
        <w:rPr>
          <w:rFonts w:ascii="Corbel" w:hAnsi="Corbel" w:cs="Arial"/>
          <w:b/>
          <w:sz w:val="24"/>
          <w:u w:val="single"/>
          <w:lang w:val="de-DE"/>
        </w:rPr>
        <w:t xml:space="preserve"> Potenzialen der Unternehmensnachfolge</w:t>
      </w:r>
      <w:r w:rsidR="00C8368F" w:rsidRPr="0084052A">
        <w:rPr>
          <w:rFonts w:ascii="Corbel" w:hAnsi="Corbel" w:cs="Arial"/>
          <w:b/>
          <w:sz w:val="24"/>
          <w:u w:val="single"/>
          <w:lang w:val="de-DE"/>
        </w:rPr>
        <w:t xml:space="preserve"> am </w:t>
      </w:r>
      <w:r w:rsidR="00C8368F" w:rsidRPr="0084052A">
        <w:rPr>
          <w:rFonts w:ascii="Corbel" w:hAnsi="Corbel" w:cs="Arial Narrow"/>
          <w:b/>
          <w:bCs/>
          <w:sz w:val="24"/>
          <w:u w:val="single"/>
          <w:lang w:val="de-DE"/>
        </w:rPr>
        <w:t>5. Mai 2021</w:t>
      </w:r>
    </w:p>
    <w:p w14:paraId="6E39375D" w14:textId="023EE21F" w:rsidR="002A5B81" w:rsidRPr="0084052A" w:rsidRDefault="00C8368F" w:rsidP="0001651A">
      <w:pPr>
        <w:spacing w:after="120"/>
        <w:ind w:left="1134" w:right="1134"/>
        <w:jc w:val="both"/>
        <w:rPr>
          <w:rFonts w:ascii="Corbel" w:hAnsi="Corbel"/>
          <w:b/>
          <w:bCs/>
          <w:sz w:val="24"/>
          <w:lang w:val="de-DE"/>
        </w:rPr>
      </w:pPr>
      <w:r w:rsidRPr="0084052A">
        <w:rPr>
          <w:rStyle w:val="lev"/>
          <w:rFonts w:ascii="Corbel" w:hAnsi="Corbel"/>
          <w:sz w:val="24"/>
          <w:lang w:val="de-DE"/>
        </w:rPr>
        <w:t xml:space="preserve">„Unternehmensnachfolge zwischen Tradition, Vision und Transformation“: Getreu diesem Motto </w:t>
      </w:r>
      <w:r w:rsidR="002A5B81" w:rsidRPr="0084052A">
        <w:rPr>
          <w:rStyle w:val="lev"/>
          <w:rFonts w:ascii="Corbel" w:hAnsi="Corbel"/>
          <w:sz w:val="24"/>
          <w:lang w:val="de-DE"/>
        </w:rPr>
        <w:t>informieren Expertinnen und Experten aus Wirtschaft</w:t>
      </w:r>
      <w:r w:rsidRPr="0084052A">
        <w:rPr>
          <w:rStyle w:val="lev"/>
          <w:rFonts w:ascii="Corbel" w:hAnsi="Corbel"/>
          <w:sz w:val="24"/>
          <w:lang w:val="de-DE"/>
        </w:rPr>
        <w:t xml:space="preserve"> </w:t>
      </w:r>
      <w:r w:rsidR="002A5B81" w:rsidRPr="0084052A">
        <w:rPr>
          <w:rStyle w:val="lev"/>
          <w:rFonts w:ascii="Corbel" w:hAnsi="Corbel"/>
          <w:sz w:val="24"/>
          <w:lang w:val="de-DE"/>
        </w:rPr>
        <w:t xml:space="preserve">und Verbänden Nachfolge-Interessierte über </w:t>
      </w:r>
      <w:r w:rsidR="002A5B81" w:rsidRPr="0084052A">
        <w:rPr>
          <w:rFonts w:ascii="Corbel" w:hAnsi="Corbel" w:cs="Arial"/>
          <w:b/>
          <w:bCs/>
          <w:sz w:val="24"/>
          <w:lang w:val="de-DE"/>
        </w:rPr>
        <w:t xml:space="preserve">die Perspektiven </w:t>
      </w:r>
      <w:r w:rsidRPr="0084052A">
        <w:rPr>
          <w:rFonts w:ascii="Corbel" w:hAnsi="Corbel" w:cs="Arial"/>
          <w:b/>
          <w:bCs/>
          <w:sz w:val="24"/>
          <w:lang w:val="de-DE"/>
        </w:rPr>
        <w:t>der</w:t>
      </w:r>
      <w:r w:rsidR="002A5B81" w:rsidRPr="0084052A">
        <w:rPr>
          <w:rFonts w:ascii="Corbel" w:hAnsi="Corbel" w:cs="Arial"/>
          <w:b/>
          <w:bCs/>
          <w:sz w:val="24"/>
          <w:lang w:val="de-DE"/>
        </w:rPr>
        <w:t xml:space="preserve"> </w:t>
      </w:r>
      <w:r w:rsidRPr="0084052A">
        <w:rPr>
          <w:rFonts w:ascii="Corbel" w:hAnsi="Corbel" w:cs="Arial"/>
          <w:b/>
          <w:bCs/>
          <w:sz w:val="24"/>
          <w:lang w:val="de-DE"/>
        </w:rPr>
        <w:t>Betriebsübernahme am 5. Mai 2021</w:t>
      </w:r>
      <w:r w:rsidR="002A5B81" w:rsidRPr="0084052A">
        <w:rPr>
          <w:rFonts w:ascii="Corbel" w:hAnsi="Corbel" w:cs="Arial"/>
          <w:b/>
          <w:bCs/>
          <w:sz w:val="24"/>
          <w:lang w:val="de-DE"/>
        </w:rPr>
        <w:t xml:space="preserve">: mit </w:t>
      </w:r>
      <w:r w:rsidR="00D2747C" w:rsidRPr="0084052A">
        <w:rPr>
          <w:rFonts w:ascii="Corbel" w:hAnsi="Corbel" w:cs="Arial"/>
          <w:b/>
          <w:bCs/>
          <w:sz w:val="24"/>
          <w:lang w:val="de-DE"/>
        </w:rPr>
        <w:t xml:space="preserve">Grußwort von </w:t>
      </w:r>
      <w:r w:rsidR="00D2747C" w:rsidRPr="0084052A">
        <w:rPr>
          <w:rFonts w:ascii="Corbel" w:hAnsi="Corbel" w:cs="Times New Roman"/>
          <w:b/>
          <w:bCs/>
          <w:sz w:val="24"/>
          <w:lang w:val="de-DE" w:eastAsia="fr-FR"/>
        </w:rPr>
        <w:t xml:space="preserve">Dr. Philipp </w:t>
      </w:r>
      <w:proofErr w:type="spellStart"/>
      <w:r w:rsidR="00D2747C" w:rsidRPr="0084052A">
        <w:rPr>
          <w:rFonts w:ascii="Corbel" w:hAnsi="Corbel" w:cs="Times New Roman"/>
          <w:b/>
          <w:bCs/>
          <w:sz w:val="24"/>
          <w:lang w:val="de-DE" w:eastAsia="fr-FR"/>
        </w:rPr>
        <w:t>Nimmermann</w:t>
      </w:r>
      <w:proofErr w:type="spellEnd"/>
      <w:r w:rsidR="00D2747C" w:rsidRPr="0084052A">
        <w:rPr>
          <w:rFonts w:ascii="Corbel" w:hAnsi="Corbel" w:cs="Times New Roman"/>
          <w:b/>
          <w:bCs/>
          <w:sz w:val="24"/>
          <w:lang w:val="de-DE" w:eastAsia="fr-FR"/>
        </w:rPr>
        <w:t>, Staatssekretär im Hessischen Ministerium für Wirtschaft, Energie, Verkehr</w:t>
      </w:r>
      <w:r w:rsidR="00E9153C" w:rsidRPr="0084052A">
        <w:rPr>
          <w:rFonts w:ascii="Corbel" w:hAnsi="Corbel" w:cs="Times New Roman"/>
          <w:b/>
          <w:bCs/>
          <w:sz w:val="24"/>
          <w:lang w:val="de-DE" w:eastAsia="fr-FR"/>
        </w:rPr>
        <w:t xml:space="preserve"> und Wohnen</w:t>
      </w:r>
      <w:r w:rsidR="00D2747C" w:rsidRPr="0084052A">
        <w:rPr>
          <w:rFonts w:ascii="Corbel" w:hAnsi="Corbel" w:cs="Times New Roman"/>
          <w:b/>
          <w:bCs/>
          <w:sz w:val="24"/>
          <w:lang w:val="de-DE" w:eastAsia="fr-FR"/>
        </w:rPr>
        <w:t xml:space="preserve">, mit </w:t>
      </w:r>
      <w:r w:rsidR="00D2747C" w:rsidRPr="0084052A">
        <w:rPr>
          <w:rFonts w:ascii="Corbel" w:hAnsi="Corbel" w:cs="Arial"/>
          <w:b/>
          <w:bCs/>
          <w:sz w:val="24"/>
          <w:lang w:val="de-DE"/>
        </w:rPr>
        <w:t xml:space="preserve">Fachimpulsen, </w:t>
      </w:r>
      <w:r w:rsidR="00DB0356" w:rsidRPr="0084052A">
        <w:rPr>
          <w:rFonts w:ascii="Corbel" w:hAnsi="Corbel" w:cs="Arial"/>
          <w:b/>
          <w:bCs/>
          <w:sz w:val="24"/>
          <w:lang w:val="de-DE"/>
        </w:rPr>
        <w:t>Erfolgsbeispielen aus der Praxis</w:t>
      </w:r>
      <w:r w:rsidR="00D761AA" w:rsidRPr="0084052A">
        <w:rPr>
          <w:rFonts w:ascii="Corbel" w:hAnsi="Corbel" w:cs="Arial"/>
          <w:b/>
          <w:bCs/>
          <w:sz w:val="24"/>
          <w:lang w:val="de-DE"/>
        </w:rPr>
        <w:t xml:space="preserve"> und einer</w:t>
      </w:r>
      <w:r w:rsidR="002A5B81" w:rsidRPr="0084052A">
        <w:rPr>
          <w:rFonts w:ascii="Corbel" w:hAnsi="Corbel"/>
          <w:b/>
          <w:bCs/>
          <w:sz w:val="24"/>
          <w:lang w:val="de-DE"/>
        </w:rPr>
        <w:t xml:space="preserve"> </w:t>
      </w:r>
      <w:r w:rsidR="00D2747C" w:rsidRPr="0084052A">
        <w:rPr>
          <w:rFonts w:ascii="Corbel" w:hAnsi="Corbel"/>
          <w:b/>
          <w:bCs/>
          <w:sz w:val="24"/>
          <w:lang w:val="de-DE"/>
        </w:rPr>
        <w:t>Paneldiskussion</w:t>
      </w:r>
      <w:r w:rsidR="002A5B81" w:rsidRPr="0084052A">
        <w:rPr>
          <w:rFonts w:ascii="Corbel" w:hAnsi="Corbel"/>
          <w:b/>
          <w:bCs/>
          <w:sz w:val="24"/>
          <w:lang w:val="de-DE"/>
        </w:rPr>
        <w:t>.</w:t>
      </w:r>
    </w:p>
    <w:p w14:paraId="3E14933E" w14:textId="00BF86E0" w:rsidR="00E9153C" w:rsidRDefault="002A5B81" w:rsidP="0001651A">
      <w:pPr>
        <w:spacing w:after="120"/>
        <w:ind w:left="1134" w:right="1134"/>
        <w:jc w:val="both"/>
        <w:rPr>
          <w:rStyle w:val="lev"/>
          <w:rFonts w:ascii="Corbel" w:hAnsi="Corbel"/>
          <w:b w:val="0"/>
          <w:bCs w:val="0"/>
          <w:sz w:val="24"/>
          <w:lang w:val="de-DE"/>
        </w:rPr>
      </w:pPr>
      <w:r w:rsidRPr="00C8368F">
        <w:rPr>
          <w:rFonts w:ascii="Corbel" w:hAnsi="Corbel" w:cs="Arial"/>
          <w:sz w:val="24"/>
          <w:lang w:val="de-DE"/>
        </w:rPr>
        <w:t>Frankfurt (</w:t>
      </w:r>
      <w:proofErr w:type="spellStart"/>
      <w:r w:rsidRPr="00C8368F">
        <w:rPr>
          <w:rFonts w:ascii="Corbel" w:hAnsi="Corbel" w:cs="Arial"/>
          <w:sz w:val="24"/>
          <w:lang w:val="de-DE"/>
        </w:rPr>
        <w:t>san</w:t>
      </w:r>
      <w:proofErr w:type="spellEnd"/>
      <w:proofErr w:type="gramStart"/>
      <w:r w:rsidRPr="00C8368F">
        <w:rPr>
          <w:rFonts w:ascii="Corbel" w:hAnsi="Corbel" w:cs="Arial"/>
          <w:sz w:val="24"/>
          <w:lang w:val="de-DE"/>
        </w:rPr>
        <w:t>).-</w:t>
      </w:r>
      <w:proofErr w:type="gramEnd"/>
      <w:r w:rsidRPr="00C8368F">
        <w:rPr>
          <w:rFonts w:ascii="Corbel" w:hAnsi="Corbel" w:cs="Arial"/>
          <w:sz w:val="24"/>
          <w:lang w:val="de-DE"/>
        </w:rPr>
        <w:t xml:space="preserve"> </w:t>
      </w:r>
      <w:r w:rsidR="00187C60" w:rsidRPr="00C8368F">
        <w:rPr>
          <w:rFonts w:ascii="Corbel" w:hAnsi="Corbel"/>
          <w:sz w:val="24"/>
          <w:lang w:val="de-DE"/>
        </w:rPr>
        <w:t xml:space="preserve">„Halb Deutschland sucht das perfekte </w:t>
      </w:r>
      <w:proofErr w:type="spellStart"/>
      <w:r w:rsidR="00187C60" w:rsidRPr="00C8368F">
        <w:rPr>
          <w:rFonts w:ascii="Corbel" w:hAnsi="Corbel"/>
          <w:sz w:val="24"/>
          <w:lang w:val="de-DE"/>
        </w:rPr>
        <w:t>Matching</w:t>
      </w:r>
      <w:proofErr w:type="spellEnd"/>
      <w:r w:rsidR="00187C60" w:rsidRPr="00C8368F">
        <w:rPr>
          <w:rFonts w:ascii="Corbel" w:hAnsi="Corbel"/>
          <w:sz w:val="24"/>
          <w:lang w:val="de-DE"/>
        </w:rPr>
        <w:t>!“ So</w:t>
      </w:r>
      <w:r w:rsidR="00187C60" w:rsidRPr="0076730C">
        <w:rPr>
          <w:rFonts w:ascii="Corbel" w:hAnsi="Corbel"/>
          <w:sz w:val="24"/>
          <w:lang w:val="de-DE"/>
        </w:rPr>
        <w:t xml:space="preserve"> könnte die verschärfte aktuelle Nachfolgelage in </w:t>
      </w:r>
      <w:r w:rsidR="00F21464" w:rsidRPr="0076730C">
        <w:rPr>
          <w:rFonts w:ascii="Corbel" w:hAnsi="Corbel"/>
          <w:sz w:val="24"/>
          <w:lang w:val="de-DE"/>
        </w:rPr>
        <w:t>kleinen und mittelständischen Unternehmen (</w:t>
      </w:r>
      <w:r w:rsidR="00187C60" w:rsidRPr="0076730C">
        <w:rPr>
          <w:rFonts w:ascii="Corbel" w:hAnsi="Corbel"/>
          <w:sz w:val="24"/>
          <w:lang w:val="de-DE"/>
        </w:rPr>
        <w:t>KMU</w:t>
      </w:r>
      <w:r w:rsidR="00F21464" w:rsidRPr="0076730C">
        <w:rPr>
          <w:rFonts w:ascii="Corbel" w:hAnsi="Corbel"/>
          <w:sz w:val="24"/>
          <w:lang w:val="de-DE"/>
        </w:rPr>
        <w:t>)</w:t>
      </w:r>
      <w:r w:rsidR="00187C60" w:rsidRPr="0076730C">
        <w:rPr>
          <w:rFonts w:ascii="Corbel" w:hAnsi="Corbel"/>
          <w:sz w:val="24"/>
          <w:lang w:val="de-DE"/>
        </w:rPr>
        <w:t xml:space="preserve"> zusammenfass</w:t>
      </w:r>
      <w:r w:rsidR="00E9153C">
        <w:rPr>
          <w:rFonts w:ascii="Corbel" w:hAnsi="Corbel"/>
          <w:sz w:val="24"/>
          <w:lang w:val="de-DE"/>
        </w:rPr>
        <w:t>t werden</w:t>
      </w:r>
      <w:r w:rsidR="00187C60" w:rsidRPr="0076730C">
        <w:rPr>
          <w:rFonts w:ascii="Corbel" w:hAnsi="Corbel"/>
          <w:sz w:val="24"/>
          <w:lang w:val="de-DE"/>
        </w:rPr>
        <w:t xml:space="preserve">. Durch die aktuell herausfordernden Zeiten spitzt sich die Situation weiter zu : Laut </w:t>
      </w:r>
      <w:r w:rsidR="00F21464" w:rsidRPr="0076730C">
        <w:rPr>
          <w:rFonts w:ascii="Corbel" w:hAnsi="Corbel"/>
          <w:sz w:val="24"/>
          <w:lang w:val="de-DE"/>
        </w:rPr>
        <w:t>aktuellen Angaben der KfW (</w:t>
      </w:r>
      <w:r w:rsidR="00187C60" w:rsidRPr="0076730C">
        <w:rPr>
          <w:rFonts w:ascii="Corbel" w:hAnsi="Corbel"/>
          <w:sz w:val="24"/>
          <w:lang w:val="de-DE"/>
        </w:rPr>
        <w:t>„</w:t>
      </w:r>
      <w:r w:rsidR="00187C60" w:rsidRPr="0076730C">
        <w:rPr>
          <w:rFonts w:ascii="Corbel" w:hAnsi="Corbel" w:cs="Times New Roman"/>
          <w:sz w:val="24"/>
          <w:lang w:val="de-DE"/>
        </w:rPr>
        <w:t xml:space="preserve">Nachfolge-Monitoring Mittelstand 2020“ </w:t>
      </w:r>
      <w:r w:rsidR="00F21464" w:rsidRPr="0076730C">
        <w:rPr>
          <w:rFonts w:ascii="Corbel" w:hAnsi="Corbel" w:cs="Times New Roman"/>
          <w:sz w:val="24"/>
          <w:lang w:val="de-DE"/>
        </w:rPr>
        <w:t>und „</w:t>
      </w:r>
      <w:r w:rsidR="00F21464" w:rsidRPr="0076730C">
        <w:rPr>
          <w:rFonts w:ascii="Corbel" w:hAnsi="Corbel"/>
          <w:sz w:val="24"/>
          <w:lang w:val="de-DE"/>
        </w:rPr>
        <w:t>Mittelstandspanel 2020</w:t>
      </w:r>
      <w:r w:rsidR="0076730C" w:rsidRPr="0076730C">
        <w:rPr>
          <w:rFonts w:ascii="Corbel" w:hAnsi="Corbel"/>
          <w:sz w:val="24"/>
          <w:lang w:val="de-DE"/>
        </w:rPr>
        <w:t>“</w:t>
      </w:r>
      <w:r w:rsidR="00F21464" w:rsidRPr="0076730C">
        <w:rPr>
          <w:rFonts w:ascii="Corbel" w:hAnsi="Corbel"/>
          <w:sz w:val="24"/>
          <w:lang w:val="de-DE"/>
        </w:rPr>
        <w:t>)</w:t>
      </w:r>
      <w:r w:rsidR="00F21464" w:rsidRPr="0076730C">
        <w:rPr>
          <w:rFonts w:ascii="Corbel" w:hAnsi="Corbel"/>
          <w:b/>
          <w:bCs/>
          <w:sz w:val="24"/>
          <w:lang w:val="de-DE"/>
        </w:rPr>
        <w:t xml:space="preserve"> </w:t>
      </w:r>
      <w:r w:rsidR="00187C60" w:rsidRPr="0076730C">
        <w:rPr>
          <w:rFonts w:ascii="Corbel" w:hAnsi="Corbel"/>
          <w:sz w:val="24"/>
          <w:lang w:val="de-DE"/>
        </w:rPr>
        <w:t>hatten</w:t>
      </w:r>
      <w:r w:rsidR="00BF79D8" w:rsidRPr="0076730C">
        <w:rPr>
          <w:rFonts w:ascii="Corbel" w:hAnsi="Corbel"/>
          <w:sz w:val="24"/>
          <w:lang w:val="de-DE"/>
        </w:rPr>
        <w:t xml:space="preserve"> 69 Prozent der Inhaberinnen</w:t>
      </w:r>
      <w:r w:rsidR="00187C60" w:rsidRPr="0076730C">
        <w:rPr>
          <w:rFonts w:ascii="Corbel" w:hAnsi="Corbel"/>
          <w:sz w:val="24"/>
          <w:lang w:val="de-DE"/>
        </w:rPr>
        <w:t xml:space="preserve"> und Inhaber</w:t>
      </w:r>
      <w:r w:rsidR="00BF79D8" w:rsidRPr="0076730C">
        <w:rPr>
          <w:rFonts w:ascii="Corbel" w:hAnsi="Corbel"/>
          <w:sz w:val="24"/>
          <w:lang w:val="de-DE"/>
        </w:rPr>
        <w:t>, die für 2020 einen Rückzug anstrebten, im selben Jahr noch keinen passenden Führungsnachwuchs gefunden.</w:t>
      </w:r>
      <w:r w:rsidR="00187C60" w:rsidRPr="0076730C">
        <w:rPr>
          <w:rFonts w:ascii="Corbel" w:hAnsi="Corbel"/>
          <w:sz w:val="24"/>
          <w:lang w:val="de-DE"/>
        </w:rPr>
        <w:t xml:space="preserve"> </w:t>
      </w:r>
      <w:r w:rsidRPr="0076730C">
        <w:rPr>
          <w:rFonts w:ascii="Corbel" w:hAnsi="Corbel" w:cs="Arial"/>
          <w:sz w:val="24"/>
          <w:lang w:val="de-DE"/>
        </w:rPr>
        <w:t xml:space="preserve">Grund genug, </w:t>
      </w:r>
      <w:r w:rsidR="00E9153C">
        <w:rPr>
          <w:rFonts w:ascii="Corbel" w:hAnsi="Corbel" w:cs="Arial"/>
          <w:sz w:val="24"/>
          <w:lang w:val="de-DE"/>
        </w:rPr>
        <w:t xml:space="preserve">über die </w:t>
      </w:r>
      <w:r w:rsidR="00E9153C" w:rsidRPr="0076730C">
        <w:rPr>
          <w:rFonts w:ascii="Corbel" w:hAnsi="Corbel" w:cs="Corbel"/>
          <w:sz w:val="24"/>
          <w:lang w:val="de-DE"/>
        </w:rPr>
        <w:t>relevante</w:t>
      </w:r>
      <w:r w:rsidR="00E9153C">
        <w:rPr>
          <w:rFonts w:ascii="Corbel" w:hAnsi="Corbel" w:cs="Corbel"/>
          <w:sz w:val="24"/>
          <w:lang w:val="de-DE"/>
        </w:rPr>
        <w:t>n</w:t>
      </w:r>
      <w:r w:rsidR="00E9153C" w:rsidRPr="0076730C">
        <w:rPr>
          <w:rFonts w:ascii="Corbel" w:hAnsi="Corbel" w:cs="Corbel"/>
          <w:sz w:val="24"/>
          <w:lang w:val="de-DE"/>
        </w:rPr>
        <w:t xml:space="preserve"> Aspekte und Potenziale </w:t>
      </w:r>
      <w:r w:rsidR="00E9153C">
        <w:rPr>
          <w:rFonts w:ascii="Corbel" w:hAnsi="Corbel" w:cs="Corbel"/>
          <w:sz w:val="24"/>
          <w:lang w:val="de-DE"/>
        </w:rPr>
        <w:t>des Generationenwechsels zu informieren.</w:t>
      </w:r>
    </w:p>
    <w:p w14:paraId="599445FB" w14:textId="05C87A1C" w:rsidR="00C8368F" w:rsidRPr="0084052A" w:rsidRDefault="00F21464" w:rsidP="0001651A">
      <w:pPr>
        <w:spacing w:after="120"/>
        <w:ind w:left="1134" w:right="1134"/>
        <w:jc w:val="both"/>
        <w:rPr>
          <w:rFonts w:ascii="Corbel" w:hAnsi="Corbel" w:cs="Corbel"/>
          <w:bCs/>
          <w:sz w:val="24"/>
          <w:lang w:val="de-DE"/>
        </w:rPr>
      </w:pPr>
      <w:r w:rsidRPr="0084052A">
        <w:rPr>
          <w:rStyle w:val="lev"/>
          <w:rFonts w:ascii="Corbel" w:hAnsi="Corbel"/>
          <w:b w:val="0"/>
          <w:bCs w:val="0"/>
          <w:sz w:val="24"/>
          <w:lang w:val="de-DE"/>
        </w:rPr>
        <w:t xml:space="preserve">Am 5. Mai 2021, von 10.00 bis 13.00 Uhr, </w:t>
      </w:r>
      <w:r w:rsidRPr="0084052A">
        <w:rPr>
          <w:rFonts w:ascii="Corbel" w:hAnsi="Corbel"/>
          <w:sz w:val="24"/>
          <w:lang w:val="de-DE"/>
        </w:rPr>
        <w:t>organisier</w:t>
      </w:r>
      <w:r w:rsidR="00F07564" w:rsidRPr="0084052A">
        <w:rPr>
          <w:rFonts w:ascii="Corbel" w:hAnsi="Corbel"/>
          <w:sz w:val="24"/>
          <w:lang w:val="de-DE"/>
        </w:rPr>
        <w:t>en</w:t>
      </w:r>
      <w:r w:rsidRPr="0084052A">
        <w:rPr>
          <w:rFonts w:ascii="Corbel" w:hAnsi="Corbel"/>
          <w:sz w:val="24"/>
          <w:lang w:val="de-DE"/>
        </w:rPr>
        <w:t xml:space="preserve"> </w:t>
      </w:r>
      <w:proofErr w:type="spellStart"/>
      <w:r w:rsidRPr="0084052A">
        <w:rPr>
          <w:rFonts w:ascii="Corbel" w:hAnsi="Corbel"/>
          <w:sz w:val="24"/>
          <w:lang w:val="de-DE"/>
        </w:rPr>
        <w:t>jumpp</w:t>
      </w:r>
      <w:proofErr w:type="spellEnd"/>
      <w:r w:rsidRPr="0084052A">
        <w:rPr>
          <w:rFonts w:ascii="Corbel" w:hAnsi="Corbel"/>
          <w:sz w:val="24"/>
          <w:lang w:val="de-DE"/>
        </w:rPr>
        <w:t xml:space="preserve"> </w:t>
      </w:r>
      <w:r w:rsidR="00F07564" w:rsidRPr="0084052A">
        <w:rPr>
          <w:rFonts w:ascii="Corbel" w:hAnsi="Corbel"/>
          <w:sz w:val="24"/>
          <w:lang w:val="de-DE"/>
        </w:rPr>
        <w:t xml:space="preserve">und der Handelsverband Hessen mit </w:t>
      </w:r>
      <w:proofErr w:type="spellStart"/>
      <w:proofErr w:type="gramStart"/>
      <w:r w:rsidR="00F07564" w:rsidRPr="0084052A">
        <w:rPr>
          <w:rFonts w:ascii="Corbel" w:hAnsi="Corbel"/>
          <w:sz w:val="24"/>
          <w:lang w:val="de-DE"/>
        </w:rPr>
        <w:t>handel.digital</w:t>
      </w:r>
      <w:proofErr w:type="spellEnd"/>
      <w:proofErr w:type="gramEnd"/>
      <w:r w:rsidR="00F07564" w:rsidRPr="0084052A">
        <w:rPr>
          <w:rFonts w:ascii="Corbel" w:hAnsi="Corbel"/>
          <w:sz w:val="24"/>
          <w:lang w:val="de-DE"/>
        </w:rPr>
        <w:t xml:space="preserve"> </w:t>
      </w:r>
      <w:r w:rsidRPr="0084052A">
        <w:rPr>
          <w:rFonts w:ascii="Corbel" w:hAnsi="Corbel"/>
          <w:sz w:val="24"/>
          <w:lang w:val="de-DE"/>
        </w:rPr>
        <w:t xml:space="preserve">den </w:t>
      </w:r>
      <w:r w:rsidR="00F07564" w:rsidRPr="0084052A">
        <w:rPr>
          <w:rFonts w:ascii="Corbel" w:hAnsi="Corbel"/>
          <w:sz w:val="24"/>
          <w:lang w:val="de-DE"/>
        </w:rPr>
        <w:t xml:space="preserve">5. </w:t>
      </w:r>
      <w:r w:rsidRPr="0084052A">
        <w:rPr>
          <w:rFonts w:ascii="Corbel" w:hAnsi="Corbel"/>
          <w:sz w:val="24"/>
          <w:lang w:val="de-DE"/>
        </w:rPr>
        <w:t xml:space="preserve">Kongress </w:t>
      </w:r>
      <w:r w:rsidR="0076730C" w:rsidRPr="0084052A">
        <w:rPr>
          <w:rFonts w:ascii="Corbel" w:hAnsi="Corbel"/>
          <w:sz w:val="24"/>
          <w:lang w:val="de-DE"/>
        </w:rPr>
        <w:t>„Tag der Nachfolge“</w:t>
      </w:r>
      <w:r w:rsidR="00F07564" w:rsidRPr="0084052A">
        <w:rPr>
          <w:rFonts w:ascii="Corbel" w:hAnsi="Corbel"/>
          <w:sz w:val="24"/>
          <w:lang w:val="de-DE"/>
        </w:rPr>
        <w:t xml:space="preserve"> </w:t>
      </w:r>
      <w:r w:rsidR="00224851" w:rsidRPr="0084052A">
        <w:rPr>
          <w:rFonts w:ascii="Corbel" w:hAnsi="Corbel"/>
          <w:sz w:val="24"/>
          <w:lang w:val="de-DE"/>
        </w:rPr>
        <w:t xml:space="preserve">mit diesjährigem Motto </w:t>
      </w:r>
      <w:r w:rsidR="00224851" w:rsidRPr="0084052A">
        <w:rPr>
          <w:rStyle w:val="lev"/>
          <w:rFonts w:ascii="Corbel" w:hAnsi="Corbel"/>
          <w:b w:val="0"/>
          <w:bCs w:val="0"/>
          <w:sz w:val="24"/>
          <w:lang w:val="de-DE"/>
        </w:rPr>
        <w:t>„Unternehmensnachfolge zwischen Tradition, Vision und Transformation“</w:t>
      </w:r>
      <w:r w:rsidRPr="0084052A">
        <w:rPr>
          <w:rFonts w:ascii="Corbel" w:hAnsi="Corbel"/>
          <w:sz w:val="24"/>
          <w:lang w:val="de-DE"/>
        </w:rPr>
        <w:t>. Das</w:t>
      </w:r>
      <w:r w:rsidRPr="0084052A">
        <w:rPr>
          <w:rFonts w:ascii="Corbel" w:hAnsi="Corbel" w:cs="Corbel"/>
          <w:sz w:val="24"/>
          <w:lang w:val="de-DE"/>
        </w:rPr>
        <w:t xml:space="preserve"> Event </w:t>
      </w:r>
      <w:r w:rsidR="00E9153C" w:rsidRPr="0084052A">
        <w:rPr>
          <w:rFonts w:ascii="Corbel" w:hAnsi="Corbel" w:cs="Corbel"/>
          <w:sz w:val="24"/>
          <w:lang w:val="de-DE"/>
        </w:rPr>
        <w:t xml:space="preserve">ist kostenfrei und </w:t>
      </w:r>
      <w:r w:rsidRPr="0084052A">
        <w:rPr>
          <w:rFonts w:ascii="Corbel" w:hAnsi="Corbel" w:cs="Corbel"/>
          <w:sz w:val="24"/>
          <w:lang w:val="de-DE"/>
        </w:rPr>
        <w:t xml:space="preserve">findet </w:t>
      </w:r>
      <w:r w:rsidR="002A6E4F" w:rsidRPr="0084052A">
        <w:rPr>
          <w:rFonts w:ascii="Corbel" w:hAnsi="Corbel" w:cs="Segoe UI"/>
          <w:color w:val="000000"/>
          <w:sz w:val="24"/>
          <w:lang w:val="de-DE"/>
        </w:rPr>
        <w:t xml:space="preserve">online </w:t>
      </w:r>
      <w:r w:rsidRPr="0084052A">
        <w:rPr>
          <w:rFonts w:ascii="Corbel" w:hAnsi="Corbel" w:cs="Segoe UI"/>
          <w:color w:val="000000"/>
          <w:sz w:val="24"/>
          <w:lang w:val="de-DE"/>
        </w:rPr>
        <w:t xml:space="preserve">mit Livestream aus der Villa </w:t>
      </w:r>
      <w:proofErr w:type="spellStart"/>
      <w:r w:rsidRPr="0084052A">
        <w:rPr>
          <w:rFonts w:ascii="Corbel" w:hAnsi="Corbel" w:cs="Segoe UI"/>
          <w:color w:val="000000"/>
          <w:sz w:val="24"/>
          <w:lang w:val="de-DE"/>
        </w:rPr>
        <w:t>Manskopf</w:t>
      </w:r>
      <w:proofErr w:type="spellEnd"/>
      <w:r w:rsidR="00E9153C" w:rsidRPr="0084052A">
        <w:rPr>
          <w:rFonts w:ascii="Corbel" w:hAnsi="Corbel" w:cs="Segoe UI"/>
          <w:color w:val="000000"/>
          <w:sz w:val="24"/>
          <w:lang w:val="de-DE"/>
        </w:rPr>
        <w:t xml:space="preserve"> in Frankfurt am Main</w:t>
      </w:r>
      <w:r w:rsidRPr="0084052A">
        <w:rPr>
          <w:rFonts w:ascii="Corbel" w:hAnsi="Corbel" w:cs="Segoe UI"/>
          <w:color w:val="000000"/>
          <w:sz w:val="24"/>
          <w:lang w:val="de-DE"/>
        </w:rPr>
        <w:t xml:space="preserve"> statt</w:t>
      </w:r>
      <w:r w:rsidR="00E9153C" w:rsidRPr="0084052A">
        <w:rPr>
          <w:rFonts w:ascii="Corbel" w:hAnsi="Corbel" w:cs="Segoe UI"/>
          <w:color w:val="000000"/>
          <w:sz w:val="24"/>
          <w:lang w:val="de-DE"/>
        </w:rPr>
        <w:t>. Es</w:t>
      </w:r>
      <w:r w:rsidRPr="0084052A">
        <w:rPr>
          <w:rFonts w:ascii="Corbel" w:hAnsi="Corbel" w:cs="Corbel"/>
          <w:sz w:val="24"/>
          <w:lang w:val="de-DE"/>
        </w:rPr>
        <w:t xml:space="preserve"> richtet</w:t>
      </w:r>
      <w:r w:rsidRPr="0084052A">
        <w:rPr>
          <w:rFonts w:ascii="Corbel" w:hAnsi="Corbel"/>
          <w:sz w:val="24"/>
          <w:lang w:val="de-DE" w:eastAsia="de-DE"/>
        </w:rPr>
        <w:t xml:space="preserve"> sich an Nachfolge-Suchende</w:t>
      </w:r>
      <w:r w:rsidRPr="0084052A">
        <w:rPr>
          <w:rFonts w:ascii="Corbel" w:hAnsi="Corbel"/>
          <w:b/>
          <w:sz w:val="24"/>
          <w:lang w:val="de-DE" w:eastAsia="de-DE"/>
        </w:rPr>
        <w:t xml:space="preserve"> </w:t>
      </w:r>
      <w:r w:rsidRPr="0084052A">
        <w:rPr>
          <w:rFonts w:ascii="Corbel" w:hAnsi="Corbel"/>
          <w:sz w:val="24"/>
          <w:lang w:val="de-DE" w:eastAsia="de-DE"/>
        </w:rPr>
        <w:t>und an Übernahme</w:t>
      </w:r>
      <w:r w:rsidR="00D761AA" w:rsidRPr="0084052A">
        <w:rPr>
          <w:rFonts w:ascii="Corbel" w:hAnsi="Corbel"/>
          <w:sz w:val="24"/>
          <w:lang w:val="de-DE" w:eastAsia="de-DE"/>
        </w:rPr>
        <w:t>-I</w:t>
      </w:r>
      <w:r w:rsidRPr="0084052A">
        <w:rPr>
          <w:rFonts w:ascii="Corbel" w:hAnsi="Corbel"/>
          <w:sz w:val="24"/>
          <w:lang w:val="de-DE" w:eastAsia="de-DE"/>
        </w:rPr>
        <w:t xml:space="preserve">nteressierte aus allen Branchen. </w:t>
      </w:r>
    </w:p>
    <w:p w14:paraId="4701E728" w14:textId="08790101" w:rsidR="00F07564" w:rsidRPr="0084052A" w:rsidRDefault="00F07564" w:rsidP="0001651A">
      <w:pPr>
        <w:spacing w:after="120"/>
        <w:ind w:left="1134" w:right="1134"/>
        <w:jc w:val="both"/>
        <w:rPr>
          <w:rFonts w:ascii="Corbel" w:hAnsi="Corbel" w:cs="Corbel"/>
          <w:b/>
          <w:sz w:val="24"/>
          <w:lang w:val="de-DE"/>
        </w:rPr>
      </w:pPr>
      <w:r w:rsidRPr="0084052A">
        <w:rPr>
          <w:rFonts w:ascii="Corbel" w:hAnsi="Corbel" w:cs="Corbel"/>
          <w:b/>
          <w:sz w:val="24"/>
          <w:lang w:val="de-DE"/>
        </w:rPr>
        <w:t>Paneldiskussion: Politik, Wirtschaft und Gründungszene</w:t>
      </w:r>
      <w:r w:rsidR="00E9153C" w:rsidRPr="0084052A">
        <w:rPr>
          <w:rFonts w:ascii="Corbel" w:hAnsi="Corbel" w:cs="Corbel"/>
          <w:b/>
          <w:sz w:val="24"/>
          <w:lang w:val="de-DE"/>
        </w:rPr>
        <w:t xml:space="preserve"> im Austausch</w:t>
      </w:r>
    </w:p>
    <w:p w14:paraId="3F75C8DF" w14:textId="0EC252ED" w:rsidR="00AF0FCC" w:rsidRPr="0084052A" w:rsidRDefault="00C8368F" w:rsidP="0001651A">
      <w:pPr>
        <w:spacing w:after="120"/>
        <w:ind w:left="1134" w:right="1134"/>
        <w:jc w:val="both"/>
        <w:rPr>
          <w:rFonts w:ascii="Corbel" w:hAnsi="Corbel"/>
          <w:sz w:val="24"/>
          <w:lang w:val="de-DE"/>
        </w:rPr>
      </w:pPr>
      <w:r w:rsidRPr="0084052A">
        <w:rPr>
          <w:rStyle w:val="lev"/>
          <w:rFonts w:ascii="Corbel" w:hAnsi="Corbel"/>
          <w:b w:val="0"/>
          <w:bCs w:val="0"/>
          <w:sz w:val="24"/>
          <w:lang w:val="de-DE"/>
        </w:rPr>
        <w:t xml:space="preserve">Dr. Philipp </w:t>
      </w:r>
      <w:proofErr w:type="spellStart"/>
      <w:r w:rsidRPr="0084052A">
        <w:rPr>
          <w:rStyle w:val="lev"/>
          <w:rFonts w:ascii="Corbel" w:hAnsi="Corbel"/>
          <w:b w:val="0"/>
          <w:bCs w:val="0"/>
          <w:sz w:val="24"/>
          <w:lang w:val="de-DE"/>
        </w:rPr>
        <w:t>Nimmermann</w:t>
      </w:r>
      <w:proofErr w:type="spellEnd"/>
      <w:r w:rsidRPr="0084052A">
        <w:rPr>
          <w:rFonts w:ascii="Corbel" w:hAnsi="Corbel"/>
          <w:sz w:val="24"/>
          <w:lang w:val="de-DE"/>
        </w:rPr>
        <w:t xml:space="preserve">, Staatssekretär im Hessischen Ministerium für Wirtschaft, Energie, Verkehr und Wohnen, eröffnet die Veranstaltung. </w:t>
      </w:r>
      <w:r w:rsidRPr="0084052A">
        <w:rPr>
          <w:rFonts w:ascii="Corbel" w:hAnsi="Corbel" w:cs="Tahoma"/>
          <w:sz w:val="24"/>
          <w:lang w:val="de-DE"/>
        </w:rPr>
        <w:t xml:space="preserve">Dr. Rosemarie Kay, Institut für Mittelstandsforschung Bonn, </w:t>
      </w:r>
      <w:r w:rsidR="00F07564" w:rsidRPr="0084052A">
        <w:rPr>
          <w:rFonts w:ascii="Corbel" w:hAnsi="Corbel" w:cs="Tahoma"/>
          <w:sz w:val="24"/>
          <w:lang w:val="de-DE"/>
        </w:rPr>
        <w:t>beleuchtet in ihrem</w:t>
      </w:r>
      <w:r w:rsidRPr="0084052A">
        <w:rPr>
          <w:rFonts w:ascii="Corbel" w:hAnsi="Corbel" w:cs="Tahoma"/>
          <w:sz w:val="24"/>
          <w:lang w:val="de-DE"/>
        </w:rPr>
        <w:t xml:space="preserve"> Impulsvo</w:t>
      </w:r>
      <w:r w:rsidR="00F07564" w:rsidRPr="0084052A">
        <w:rPr>
          <w:rFonts w:ascii="Corbel" w:hAnsi="Corbel" w:cs="Tahoma"/>
          <w:sz w:val="24"/>
          <w:lang w:val="de-DE"/>
        </w:rPr>
        <w:t>r</w:t>
      </w:r>
      <w:r w:rsidRPr="0084052A">
        <w:rPr>
          <w:rFonts w:ascii="Corbel" w:hAnsi="Corbel" w:cs="Tahoma"/>
          <w:sz w:val="24"/>
          <w:lang w:val="de-DE"/>
        </w:rPr>
        <w:t>trag die</w:t>
      </w:r>
      <w:r w:rsidRPr="0084052A">
        <w:rPr>
          <w:rStyle w:val="lev"/>
          <w:rFonts w:ascii="Corbel" w:hAnsi="Corbel"/>
          <w:b w:val="0"/>
          <w:bCs w:val="0"/>
          <w:sz w:val="24"/>
          <w:lang w:val="de-DE"/>
        </w:rPr>
        <w:t xml:space="preserve"> „Chancen und Wege der Unternehmensnachfolge“.</w:t>
      </w:r>
      <w:r w:rsidR="00D37E8B" w:rsidRPr="0084052A">
        <w:rPr>
          <w:rStyle w:val="lev"/>
          <w:rFonts w:ascii="Corbel" w:hAnsi="Corbel"/>
          <w:b w:val="0"/>
          <w:bCs w:val="0"/>
          <w:sz w:val="24"/>
          <w:lang w:val="de-DE"/>
        </w:rPr>
        <w:t xml:space="preserve"> </w:t>
      </w:r>
      <w:r w:rsidRPr="0084052A">
        <w:rPr>
          <w:rStyle w:val="lev"/>
          <w:rFonts w:ascii="Corbel" w:hAnsi="Corbel"/>
          <w:b w:val="0"/>
          <w:bCs w:val="0"/>
          <w:sz w:val="24"/>
          <w:lang w:val="de-DE"/>
        </w:rPr>
        <w:t xml:space="preserve">Anschließend </w:t>
      </w:r>
      <w:r w:rsidR="005111A1" w:rsidRPr="0084052A">
        <w:rPr>
          <w:rStyle w:val="lev"/>
          <w:rFonts w:ascii="Corbel" w:hAnsi="Corbel"/>
          <w:b w:val="0"/>
          <w:bCs w:val="0"/>
          <w:sz w:val="24"/>
          <w:lang w:val="de-DE"/>
        </w:rPr>
        <w:t xml:space="preserve">finden </w:t>
      </w:r>
      <w:r w:rsidR="00D37E8B" w:rsidRPr="0084052A">
        <w:rPr>
          <w:rFonts w:ascii="Corbel" w:hAnsi="Corbel" w:cs="Tahoma"/>
          <w:sz w:val="24"/>
          <w:lang w:val="de-DE"/>
        </w:rPr>
        <w:t>Fachimpulse in Kombination mit Best-Practices</w:t>
      </w:r>
      <w:r w:rsidR="005111A1" w:rsidRPr="0084052A">
        <w:rPr>
          <w:rStyle w:val="lev"/>
          <w:rFonts w:ascii="Corbel" w:hAnsi="Corbel"/>
          <w:b w:val="0"/>
          <w:bCs w:val="0"/>
          <w:sz w:val="24"/>
          <w:lang w:val="de-DE"/>
        </w:rPr>
        <w:t xml:space="preserve"> statt:</w:t>
      </w:r>
      <w:r w:rsidR="005111A1" w:rsidRPr="0084052A">
        <w:rPr>
          <w:rFonts w:ascii="Corbel" w:hAnsi="Corbel" w:cs="Times New Roman"/>
          <w:sz w:val="24"/>
          <w:lang w:val="de-DE" w:eastAsia="fr-FR"/>
        </w:rPr>
        <w:t xml:space="preserve"> „Digitaler </w:t>
      </w:r>
      <w:proofErr w:type="spellStart"/>
      <w:r w:rsidR="005111A1" w:rsidRPr="0084052A">
        <w:rPr>
          <w:rFonts w:ascii="Corbel" w:hAnsi="Corbel" w:cs="Times New Roman"/>
          <w:sz w:val="24"/>
          <w:lang w:val="de-DE" w:eastAsia="fr-FR"/>
        </w:rPr>
        <w:t>Unternehmer</w:t>
      </w:r>
      <w:r w:rsidR="00F07564" w:rsidRPr="0084052A">
        <w:rPr>
          <w:rFonts w:ascii="Corbel" w:hAnsi="Corbel" w:cs="Times New Roman"/>
          <w:sz w:val="24"/>
          <w:lang w:val="de-DE" w:eastAsia="fr-FR"/>
        </w:rPr>
        <w:t>I</w:t>
      </w:r>
      <w:r w:rsidR="005111A1" w:rsidRPr="0084052A">
        <w:rPr>
          <w:rFonts w:ascii="Corbel" w:hAnsi="Corbel" w:cs="Times New Roman"/>
          <w:sz w:val="24"/>
          <w:lang w:val="de-DE" w:eastAsia="fr-FR"/>
        </w:rPr>
        <w:t>nnengeist</w:t>
      </w:r>
      <w:proofErr w:type="spellEnd"/>
      <w:r w:rsidR="005111A1" w:rsidRPr="0084052A">
        <w:rPr>
          <w:rFonts w:ascii="Corbel" w:hAnsi="Corbel" w:cs="Times New Roman"/>
          <w:sz w:val="24"/>
          <w:lang w:val="de-DE" w:eastAsia="fr-FR"/>
        </w:rPr>
        <w:t xml:space="preserve">“ mit Marcel Rösel, </w:t>
      </w:r>
      <w:proofErr w:type="spellStart"/>
      <w:proofErr w:type="gramStart"/>
      <w:r w:rsidR="005111A1" w:rsidRPr="0084052A">
        <w:rPr>
          <w:rFonts w:ascii="Corbel" w:hAnsi="Corbel" w:cs="Times New Roman"/>
          <w:sz w:val="24"/>
          <w:lang w:val="de-DE" w:eastAsia="fr-FR"/>
        </w:rPr>
        <w:t>handel.digital</w:t>
      </w:r>
      <w:proofErr w:type="spellEnd"/>
      <w:proofErr w:type="gramEnd"/>
      <w:r w:rsidR="005111A1" w:rsidRPr="0084052A">
        <w:rPr>
          <w:rFonts w:ascii="Corbel" w:hAnsi="Corbel" w:cs="Times New Roman"/>
          <w:sz w:val="24"/>
          <w:lang w:val="de-DE" w:eastAsia="fr-FR"/>
        </w:rPr>
        <w:t xml:space="preserve">, Handelsverband Hessen e.V. und „Unternehmenskultur neu prägen“ mit Dr. Simone </w:t>
      </w:r>
      <w:proofErr w:type="spellStart"/>
      <w:r w:rsidR="005111A1" w:rsidRPr="0084052A">
        <w:rPr>
          <w:rFonts w:ascii="Corbel" w:hAnsi="Corbel" w:cs="Times New Roman"/>
          <w:sz w:val="24"/>
          <w:lang w:val="de-DE" w:eastAsia="fr-FR"/>
        </w:rPr>
        <w:t>Spranz</w:t>
      </w:r>
      <w:proofErr w:type="spellEnd"/>
      <w:r w:rsidR="005111A1" w:rsidRPr="0084052A">
        <w:rPr>
          <w:rFonts w:ascii="Corbel" w:hAnsi="Corbel" w:cs="Times New Roman"/>
          <w:sz w:val="24"/>
          <w:lang w:val="de-DE" w:eastAsia="fr-FR"/>
        </w:rPr>
        <w:t xml:space="preserve">, </w:t>
      </w:r>
      <w:proofErr w:type="spellStart"/>
      <w:r w:rsidR="005111A1" w:rsidRPr="0084052A">
        <w:rPr>
          <w:rFonts w:ascii="Corbel" w:hAnsi="Corbel" w:cs="Times New Roman"/>
          <w:sz w:val="24"/>
          <w:lang w:val="de-DE" w:eastAsia="fr-FR"/>
        </w:rPr>
        <w:t>Spranz</w:t>
      </w:r>
      <w:proofErr w:type="spellEnd"/>
      <w:r w:rsidR="005111A1" w:rsidRPr="0084052A">
        <w:rPr>
          <w:rFonts w:ascii="Corbel" w:hAnsi="Corbel" w:cs="Times New Roman"/>
          <w:sz w:val="24"/>
          <w:lang w:val="de-DE" w:eastAsia="fr-FR"/>
        </w:rPr>
        <w:t xml:space="preserve"> </w:t>
      </w:r>
      <w:r w:rsidR="005111A1" w:rsidRPr="0084052A">
        <w:rPr>
          <w:rFonts w:ascii="Corbel" w:hAnsi="Corbel" w:cs="Times New Roman"/>
          <w:sz w:val="24"/>
          <w:lang w:val="de-DE" w:eastAsia="fr-FR"/>
        </w:rPr>
        <w:lastRenderedPageBreak/>
        <w:t xml:space="preserve">Landhaus und Trachtenmode OHG. </w:t>
      </w:r>
      <w:r w:rsidR="002A6E4F" w:rsidRPr="0084052A">
        <w:rPr>
          <w:rFonts w:ascii="Corbel" w:hAnsi="Corbel"/>
          <w:sz w:val="24"/>
          <w:lang w:val="de-DE"/>
        </w:rPr>
        <w:t>In B</w:t>
      </w:r>
      <w:r w:rsidR="005111A1" w:rsidRPr="0084052A">
        <w:rPr>
          <w:rFonts w:ascii="Corbel" w:hAnsi="Corbel"/>
          <w:sz w:val="24"/>
          <w:lang w:val="de-DE"/>
        </w:rPr>
        <w:t>est Practice-Beispiele</w:t>
      </w:r>
      <w:r w:rsidR="002A6E4F" w:rsidRPr="0084052A">
        <w:rPr>
          <w:rFonts w:ascii="Corbel" w:hAnsi="Corbel"/>
          <w:sz w:val="24"/>
          <w:lang w:val="de-DE"/>
        </w:rPr>
        <w:t>n</w:t>
      </w:r>
      <w:r w:rsidR="005111A1" w:rsidRPr="0084052A">
        <w:rPr>
          <w:rFonts w:ascii="Corbel" w:hAnsi="Corbel"/>
          <w:sz w:val="24"/>
          <w:lang w:val="de-DE"/>
        </w:rPr>
        <w:t xml:space="preserve"> </w:t>
      </w:r>
      <w:r w:rsidR="005111A1" w:rsidRPr="0084052A">
        <w:rPr>
          <w:rStyle w:val="lev"/>
          <w:rFonts w:ascii="Corbel" w:hAnsi="Corbel"/>
          <w:b w:val="0"/>
          <w:bCs w:val="0"/>
          <w:sz w:val="24"/>
          <w:lang w:val="de-DE"/>
        </w:rPr>
        <w:t xml:space="preserve">schildern </w:t>
      </w:r>
      <w:r w:rsidR="005111A1" w:rsidRPr="0084052A">
        <w:rPr>
          <w:rFonts w:ascii="Corbel" w:hAnsi="Corbel"/>
          <w:sz w:val="24"/>
          <w:lang w:val="de-DE"/>
        </w:rPr>
        <w:t>hessische Unternehmerinnen ihre Erfahrungen beim Nachfolgeprozess zu den Themen</w:t>
      </w:r>
      <w:r w:rsidR="00F07564" w:rsidRPr="0084052A">
        <w:rPr>
          <w:rFonts w:ascii="Corbel" w:hAnsi="Corbel"/>
          <w:sz w:val="24"/>
          <w:lang w:val="de-DE"/>
        </w:rPr>
        <w:t>:</w:t>
      </w:r>
      <w:r w:rsidR="005111A1" w:rsidRPr="0084052A">
        <w:rPr>
          <w:rFonts w:ascii="Corbel" w:hAnsi="Corbel"/>
          <w:sz w:val="24"/>
          <w:lang w:val="de-DE"/>
        </w:rPr>
        <w:t xml:space="preserve"> „</w:t>
      </w:r>
      <w:r w:rsidRPr="0084052A">
        <w:rPr>
          <w:rFonts w:ascii="Corbel" w:hAnsi="Corbel" w:cs="Times New Roman"/>
          <w:sz w:val="24"/>
          <w:lang w:val="de-DE" w:eastAsia="fr-FR"/>
        </w:rPr>
        <w:t>Unternehmenskauf erfolgreich finanzieren</w:t>
      </w:r>
      <w:r w:rsidR="005111A1" w:rsidRPr="0084052A">
        <w:rPr>
          <w:rFonts w:ascii="Corbel" w:hAnsi="Corbel" w:cs="Times New Roman"/>
          <w:sz w:val="24"/>
          <w:lang w:val="de-DE" w:eastAsia="fr-FR"/>
        </w:rPr>
        <w:t>“ mit</w:t>
      </w:r>
      <w:r w:rsidRPr="0084052A">
        <w:rPr>
          <w:rFonts w:ascii="Corbel" w:hAnsi="Corbel" w:cs="Times New Roman"/>
          <w:sz w:val="24"/>
          <w:lang w:val="de-DE" w:eastAsia="fr-FR"/>
        </w:rPr>
        <w:t xml:space="preserve"> Christine </w:t>
      </w:r>
      <w:proofErr w:type="spellStart"/>
      <w:r w:rsidRPr="0084052A">
        <w:rPr>
          <w:rFonts w:ascii="Corbel" w:hAnsi="Corbel" w:cs="Times New Roman"/>
          <w:sz w:val="24"/>
          <w:lang w:val="de-DE" w:eastAsia="fr-FR"/>
        </w:rPr>
        <w:t>Prümmer</w:t>
      </w:r>
      <w:proofErr w:type="spellEnd"/>
      <w:r w:rsidRPr="0084052A">
        <w:rPr>
          <w:rFonts w:ascii="Corbel" w:hAnsi="Corbel" w:cs="Times New Roman"/>
          <w:sz w:val="24"/>
          <w:lang w:val="de-DE" w:eastAsia="fr-FR"/>
        </w:rPr>
        <w:t>, Bürgschaftsbank Hessen</w:t>
      </w:r>
      <w:r w:rsidR="00F07564" w:rsidRPr="0084052A">
        <w:rPr>
          <w:rFonts w:ascii="Corbel" w:hAnsi="Corbel" w:cs="Times New Roman"/>
          <w:sz w:val="24"/>
          <w:lang w:val="de-DE" w:eastAsia="fr-FR"/>
        </w:rPr>
        <w:t>,</w:t>
      </w:r>
      <w:r w:rsidRPr="0084052A">
        <w:rPr>
          <w:rFonts w:ascii="Corbel" w:hAnsi="Corbel" w:cs="Times New Roman"/>
          <w:sz w:val="24"/>
          <w:lang w:val="de-DE" w:eastAsia="fr-FR"/>
        </w:rPr>
        <w:t xml:space="preserve"> </w:t>
      </w:r>
      <w:r w:rsidR="005111A1" w:rsidRPr="0084052A">
        <w:rPr>
          <w:rFonts w:ascii="Corbel" w:hAnsi="Corbel" w:cs="Times New Roman"/>
          <w:sz w:val="24"/>
          <w:lang w:val="de-DE" w:eastAsia="fr-FR"/>
        </w:rPr>
        <w:t>und</w:t>
      </w:r>
      <w:r w:rsidRPr="0084052A">
        <w:rPr>
          <w:rFonts w:ascii="Corbel" w:hAnsi="Corbel" w:cs="Times New Roman"/>
          <w:sz w:val="24"/>
          <w:lang w:val="de-DE" w:eastAsia="fr-FR"/>
        </w:rPr>
        <w:t xml:space="preserve"> Claudia </w:t>
      </w:r>
      <w:proofErr w:type="spellStart"/>
      <w:r w:rsidRPr="0084052A">
        <w:rPr>
          <w:rFonts w:ascii="Corbel" w:hAnsi="Corbel" w:cs="Times New Roman"/>
          <w:sz w:val="24"/>
          <w:lang w:val="de-DE" w:eastAsia="fr-FR"/>
        </w:rPr>
        <w:t>Hodel</w:t>
      </w:r>
      <w:proofErr w:type="spellEnd"/>
      <w:r w:rsidRPr="0084052A">
        <w:rPr>
          <w:rFonts w:ascii="Corbel" w:hAnsi="Corbel" w:cs="Times New Roman"/>
          <w:sz w:val="24"/>
          <w:lang w:val="de-DE" w:eastAsia="fr-FR"/>
        </w:rPr>
        <w:t>, Z</w:t>
      </w:r>
      <w:r w:rsidR="00F07564" w:rsidRPr="0084052A">
        <w:rPr>
          <w:rFonts w:ascii="Corbel" w:hAnsi="Corbel" w:cs="Times New Roman"/>
          <w:sz w:val="24"/>
          <w:lang w:val="de-DE" w:eastAsia="fr-FR"/>
        </w:rPr>
        <w:t>orn</w:t>
      </w:r>
      <w:r w:rsidRPr="0084052A">
        <w:rPr>
          <w:rFonts w:ascii="Corbel" w:hAnsi="Corbel" w:cs="Times New Roman"/>
          <w:sz w:val="24"/>
          <w:lang w:val="de-DE" w:eastAsia="fr-FR"/>
        </w:rPr>
        <w:t xml:space="preserve"> Sachverständigenbüro Gartenbau </w:t>
      </w:r>
      <w:r w:rsidR="00F07564" w:rsidRPr="0084052A">
        <w:rPr>
          <w:rFonts w:ascii="Corbel" w:hAnsi="Corbel" w:cs="Times New Roman"/>
          <w:sz w:val="24"/>
          <w:lang w:val="de-DE" w:eastAsia="fr-FR"/>
        </w:rPr>
        <w:t>und</w:t>
      </w:r>
      <w:r w:rsidR="005111A1" w:rsidRPr="0084052A">
        <w:rPr>
          <w:rFonts w:ascii="Corbel" w:hAnsi="Corbel" w:cs="Times New Roman"/>
          <w:sz w:val="24"/>
          <w:lang w:val="de-DE" w:eastAsia="fr-FR"/>
        </w:rPr>
        <w:t xml:space="preserve"> „</w:t>
      </w:r>
      <w:r w:rsidRPr="0084052A">
        <w:rPr>
          <w:rFonts w:ascii="Corbel" w:hAnsi="Corbel" w:cs="Times New Roman"/>
          <w:sz w:val="24"/>
          <w:lang w:val="de-DE" w:eastAsia="fr-FR"/>
        </w:rPr>
        <w:t>Strategien für Übernahmegründer</w:t>
      </w:r>
      <w:r w:rsidR="005111A1" w:rsidRPr="0084052A">
        <w:rPr>
          <w:rFonts w:ascii="Corbel" w:hAnsi="Corbel" w:cs="Times New Roman"/>
          <w:sz w:val="24"/>
          <w:lang w:val="de-DE" w:eastAsia="fr-FR"/>
        </w:rPr>
        <w:t xml:space="preserve">innen und -gründer“ mit </w:t>
      </w:r>
      <w:r w:rsidR="005111A1" w:rsidRPr="0084052A">
        <w:rPr>
          <w:rStyle w:val="lev"/>
          <w:rFonts w:ascii="Corbel" w:hAnsi="Corbel"/>
          <w:b w:val="0"/>
          <w:bCs w:val="0"/>
          <w:sz w:val="24"/>
          <w:lang w:val="de-DE"/>
        </w:rPr>
        <w:t>Christine Acker</w:t>
      </w:r>
      <w:r w:rsidR="005111A1" w:rsidRPr="0084052A">
        <w:rPr>
          <w:rFonts w:ascii="Corbel" w:hAnsi="Corbel"/>
          <w:sz w:val="24"/>
          <w:lang w:val="de-DE"/>
        </w:rPr>
        <w:t xml:space="preserve">, </w:t>
      </w:r>
      <w:proofErr w:type="spellStart"/>
      <w:r w:rsidR="005111A1" w:rsidRPr="0084052A">
        <w:rPr>
          <w:rFonts w:ascii="Corbel" w:hAnsi="Corbel"/>
          <w:sz w:val="24"/>
          <w:lang w:val="de-DE"/>
        </w:rPr>
        <w:t>jumpp</w:t>
      </w:r>
      <w:proofErr w:type="spellEnd"/>
      <w:r w:rsidR="00F07564" w:rsidRPr="0084052A">
        <w:rPr>
          <w:rFonts w:ascii="Corbel" w:hAnsi="Corbel"/>
          <w:sz w:val="24"/>
          <w:lang w:val="de-DE"/>
        </w:rPr>
        <w:t>,</w:t>
      </w:r>
      <w:r w:rsidR="005111A1" w:rsidRPr="0084052A">
        <w:rPr>
          <w:rFonts w:ascii="Corbel" w:hAnsi="Corbel"/>
          <w:sz w:val="24"/>
          <w:lang w:val="de-DE"/>
        </w:rPr>
        <w:t xml:space="preserve"> und </w:t>
      </w:r>
      <w:r w:rsidR="005111A1" w:rsidRPr="0084052A">
        <w:rPr>
          <w:rStyle w:val="lev"/>
          <w:rFonts w:ascii="Corbel" w:hAnsi="Corbel"/>
          <w:b w:val="0"/>
          <w:bCs w:val="0"/>
          <w:sz w:val="24"/>
          <w:lang w:val="de-DE"/>
        </w:rPr>
        <w:t>Sevgi Karaman</w:t>
      </w:r>
      <w:r w:rsidR="005111A1" w:rsidRPr="0084052A">
        <w:rPr>
          <w:rFonts w:ascii="Corbel" w:hAnsi="Corbel"/>
          <w:sz w:val="24"/>
          <w:lang w:val="de-DE"/>
        </w:rPr>
        <w:t>, FISS – Frankfurter Institut für Stimm- und Sprachstörungen.</w:t>
      </w:r>
    </w:p>
    <w:p w14:paraId="2E2CFA9E" w14:textId="77AB2C49" w:rsidR="005111A1" w:rsidRPr="0084052A" w:rsidRDefault="00251AB2" w:rsidP="0001651A">
      <w:pPr>
        <w:spacing w:after="120"/>
        <w:ind w:left="1134" w:right="1134"/>
        <w:jc w:val="both"/>
        <w:rPr>
          <w:rFonts w:ascii="Corbel" w:hAnsi="Corbel" w:cs="Times New Roman"/>
          <w:sz w:val="24"/>
          <w:lang w:val="de-DE" w:eastAsia="fr-FR"/>
        </w:rPr>
      </w:pPr>
      <w:r w:rsidRPr="0084052A">
        <w:rPr>
          <w:rFonts w:ascii="Corbel" w:hAnsi="Corbel" w:cs="Times New Roman"/>
          <w:sz w:val="24"/>
          <w:lang w:val="de-DE" w:eastAsia="fr-FR"/>
        </w:rPr>
        <w:t xml:space="preserve">Im abschließenden Panel </w:t>
      </w:r>
      <w:r w:rsidR="005111A1" w:rsidRPr="0084052A">
        <w:rPr>
          <w:rFonts w:ascii="Corbel" w:hAnsi="Corbel" w:cs="Times New Roman"/>
          <w:sz w:val="24"/>
          <w:lang w:val="de-DE" w:eastAsia="fr-FR"/>
        </w:rPr>
        <w:t xml:space="preserve">„Unternehmensnachfolge zwischen Tradition, Vision </w:t>
      </w:r>
      <w:r w:rsidR="00F07564" w:rsidRPr="0084052A">
        <w:rPr>
          <w:rFonts w:ascii="Corbel" w:hAnsi="Corbel" w:cs="Times New Roman"/>
          <w:sz w:val="24"/>
          <w:lang w:val="de-DE" w:eastAsia="fr-FR"/>
        </w:rPr>
        <w:t>und</w:t>
      </w:r>
      <w:r w:rsidR="005111A1" w:rsidRPr="0084052A">
        <w:rPr>
          <w:rFonts w:ascii="Corbel" w:hAnsi="Corbel" w:cs="Times New Roman"/>
          <w:sz w:val="24"/>
          <w:lang w:val="de-DE" w:eastAsia="fr-FR"/>
        </w:rPr>
        <w:t xml:space="preserve"> Transformation“</w:t>
      </w:r>
      <w:r w:rsidR="00F07564" w:rsidRPr="0084052A">
        <w:rPr>
          <w:rFonts w:ascii="Corbel" w:hAnsi="Corbel" w:cs="Times New Roman"/>
          <w:sz w:val="24"/>
          <w:lang w:val="de-DE" w:eastAsia="fr-FR"/>
        </w:rPr>
        <w:t xml:space="preserve"> </w:t>
      </w:r>
      <w:r w:rsidRPr="0084052A">
        <w:rPr>
          <w:rFonts w:ascii="Corbel" w:hAnsi="Corbel" w:cs="Times New Roman"/>
          <w:sz w:val="24"/>
          <w:lang w:val="de-DE" w:eastAsia="fr-FR"/>
        </w:rPr>
        <w:t xml:space="preserve">diskutieren </w:t>
      </w:r>
      <w:r w:rsidR="005111A1" w:rsidRPr="0084052A">
        <w:rPr>
          <w:rFonts w:ascii="Corbel" w:hAnsi="Corbel" w:cs="Times New Roman"/>
          <w:sz w:val="24"/>
          <w:lang w:val="de-DE" w:eastAsia="fr-FR"/>
        </w:rPr>
        <w:t>Carolin Friedländer, Hessisches Ministerium für Wirtschaft, Energie, Verkehr und Wohnen</w:t>
      </w:r>
      <w:r w:rsidR="00746ED2" w:rsidRPr="0084052A">
        <w:rPr>
          <w:rFonts w:ascii="Corbel" w:hAnsi="Corbel" w:cs="Times New Roman"/>
          <w:sz w:val="24"/>
          <w:lang w:val="de-DE" w:eastAsia="fr-FR"/>
        </w:rPr>
        <w:t>, S</w:t>
      </w:r>
      <w:r w:rsidR="005111A1" w:rsidRPr="0084052A">
        <w:rPr>
          <w:rFonts w:ascii="Corbel" w:hAnsi="Corbel" w:cs="Times New Roman"/>
          <w:sz w:val="24"/>
          <w:lang w:val="de-DE" w:eastAsia="fr-FR"/>
        </w:rPr>
        <w:t>ven Volkert, Bürgschaftsbank Hessen</w:t>
      </w:r>
      <w:r w:rsidR="00746ED2" w:rsidRPr="0084052A">
        <w:rPr>
          <w:rFonts w:ascii="Corbel" w:hAnsi="Corbel" w:cs="Times New Roman"/>
          <w:sz w:val="24"/>
          <w:lang w:val="de-DE" w:eastAsia="fr-FR"/>
        </w:rPr>
        <w:t xml:space="preserve">, </w:t>
      </w:r>
      <w:r w:rsidR="005111A1" w:rsidRPr="0084052A">
        <w:rPr>
          <w:rFonts w:ascii="Corbel" w:hAnsi="Corbel" w:cs="Times New Roman"/>
          <w:sz w:val="24"/>
          <w:lang w:val="de-DE" w:eastAsia="fr-FR"/>
        </w:rPr>
        <w:t>Stefanie Bechert, RKW Kompetenzzentrum</w:t>
      </w:r>
      <w:r w:rsidR="00746ED2" w:rsidRPr="0084052A">
        <w:rPr>
          <w:rFonts w:ascii="Corbel" w:hAnsi="Corbel" w:cs="Times New Roman"/>
          <w:sz w:val="24"/>
          <w:lang w:val="de-DE" w:eastAsia="fr-FR"/>
        </w:rPr>
        <w:t xml:space="preserve"> und </w:t>
      </w:r>
      <w:r w:rsidR="005111A1" w:rsidRPr="0084052A">
        <w:rPr>
          <w:rFonts w:ascii="Corbel" w:hAnsi="Corbel" w:cs="Times New Roman"/>
          <w:sz w:val="24"/>
          <w:lang w:val="de-DE" w:eastAsia="fr-FR"/>
        </w:rPr>
        <w:t>Sebastian Borst, Grafik Idee Textilwerbung</w:t>
      </w:r>
      <w:r w:rsidRPr="0084052A">
        <w:rPr>
          <w:rFonts w:ascii="Corbel" w:hAnsi="Corbel" w:cs="Times New Roman"/>
          <w:sz w:val="24"/>
          <w:lang w:val="de-DE" w:eastAsia="fr-FR"/>
        </w:rPr>
        <w:t>.</w:t>
      </w:r>
    </w:p>
    <w:p w14:paraId="614CA7E7" w14:textId="6E777B47" w:rsidR="002A5B81" w:rsidRPr="0084052A" w:rsidRDefault="002A5B81" w:rsidP="00281BA7">
      <w:pPr>
        <w:tabs>
          <w:tab w:val="left" w:pos="9070"/>
        </w:tabs>
        <w:spacing w:after="120"/>
        <w:ind w:left="1134" w:right="1134"/>
        <w:rPr>
          <w:rFonts w:ascii="Corbel" w:hAnsi="Corbel" w:cs="Corbel,Bold"/>
          <w:color w:val="000000"/>
          <w:sz w:val="24"/>
          <w:lang w:val="de-DE" w:eastAsia="fr-FR"/>
        </w:rPr>
      </w:pPr>
      <w:r w:rsidRPr="0084052A">
        <w:rPr>
          <w:rFonts w:ascii="Corbel" w:hAnsi="Corbel"/>
          <w:b/>
          <w:bCs/>
          <w:sz w:val="24"/>
          <w:lang w:val="de-DE"/>
        </w:rPr>
        <w:t>Anmeldung:</w:t>
      </w:r>
      <w:r w:rsidRPr="0084052A">
        <w:rPr>
          <w:rFonts w:ascii="Corbel" w:hAnsi="Corbel"/>
          <w:sz w:val="24"/>
          <w:lang w:val="de-DE"/>
        </w:rPr>
        <w:t xml:space="preserve"> </w:t>
      </w:r>
      <w:hyperlink r:id="rId8" w:history="1">
        <w:r w:rsidR="0076730C" w:rsidRPr="0084052A">
          <w:rPr>
            <w:rStyle w:val="Lienhypertexte"/>
            <w:rFonts w:ascii="Corbel" w:hAnsi="Corbel" w:cs="Century Gothic"/>
            <w:sz w:val="24"/>
            <w:lang w:val="de-DE"/>
          </w:rPr>
          <w:t>www.jumpp.de/tdn2021</w:t>
        </w:r>
      </w:hyperlink>
      <w:r w:rsidR="0076730C" w:rsidRPr="0084052A">
        <w:rPr>
          <w:rFonts w:ascii="Corbel" w:hAnsi="Corbel"/>
          <w:sz w:val="24"/>
          <w:lang w:val="de-DE"/>
        </w:rPr>
        <w:t xml:space="preserve"> </w:t>
      </w:r>
      <w:r w:rsidRPr="0084052A">
        <w:rPr>
          <w:rFonts w:ascii="Corbel" w:hAnsi="Corbel"/>
          <w:sz w:val="24"/>
          <w:lang w:val="de-DE"/>
        </w:rPr>
        <w:t>(unter „Events“)</w:t>
      </w:r>
      <w:r w:rsidRPr="0084052A">
        <w:rPr>
          <w:rFonts w:ascii="Corbel" w:hAnsi="Corbel" w:cs="Corbel,Bold"/>
          <w:color w:val="000000"/>
          <w:sz w:val="24"/>
          <w:lang w:val="de-DE" w:eastAsia="fr-FR"/>
        </w:rPr>
        <w:t xml:space="preserve">. </w:t>
      </w:r>
    </w:p>
    <w:p w14:paraId="4AAC95F0" w14:textId="77777777" w:rsidR="005C6A79" w:rsidRPr="0084052A" w:rsidRDefault="002A5B81" w:rsidP="00281BA7">
      <w:pPr>
        <w:tabs>
          <w:tab w:val="left" w:pos="9070"/>
        </w:tabs>
        <w:spacing w:after="120"/>
        <w:ind w:left="1134" w:right="1134"/>
        <w:rPr>
          <w:rStyle w:val="Lienhypertexte"/>
          <w:rFonts w:ascii="Corbel" w:hAnsi="Corbel"/>
          <w:sz w:val="24"/>
          <w:lang w:val="de-DE"/>
        </w:rPr>
      </w:pPr>
      <w:r w:rsidRPr="0084052A">
        <w:rPr>
          <w:rFonts w:ascii="Corbel" w:hAnsi="Corbel" w:cs="Corbel"/>
          <w:b/>
          <w:bCs/>
          <w:color w:val="000000"/>
          <w:sz w:val="24"/>
          <w:lang w:val="de-DE" w:eastAsia="fr-FR"/>
        </w:rPr>
        <w:t>Kontakt:</w:t>
      </w:r>
      <w:r w:rsidRPr="0084052A">
        <w:rPr>
          <w:rFonts w:ascii="Corbel" w:hAnsi="Corbel" w:cs="Corbel"/>
          <w:color w:val="000000"/>
          <w:sz w:val="24"/>
          <w:lang w:val="de-DE" w:eastAsia="fr-FR"/>
        </w:rPr>
        <w:t xml:space="preserve"> Christine Acker, </w:t>
      </w:r>
      <w:proofErr w:type="spellStart"/>
      <w:r w:rsidRPr="0084052A">
        <w:rPr>
          <w:rFonts w:ascii="Corbel" w:hAnsi="Corbel" w:cs="Corbel,Bold"/>
          <w:color w:val="000000"/>
          <w:sz w:val="24"/>
          <w:lang w:val="de-DE" w:eastAsia="fr-FR"/>
        </w:rPr>
        <w:t>jumpp</w:t>
      </w:r>
      <w:proofErr w:type="spellEnd"/>
      <w:r w:rsidRPr="0084052A">
        <w:rPr>
          <w:rFonts w:ascii="Corbel" w:hAnsi="Corbel" w:cs="Corbel,Bold"/>
          <w:color w:val="000000"/>
          <w:sz w:val="24"/>
          <w:lang w:val="de-DE" w:eastAsia="fr-FR"/>
        </w:rPr>
        <w:t xml:space="preserve"> – Frauenbetriebe e.V.,</w:t>
      </w:r>
      <w:r w:rsidRPr="0084052A">
        <w:rPr>
          <w:rFonts w:ascii="Corbel" w:hAnsi="Corbel" w:cs="Corbel"/>
          <w:color w:val="000000"/>
          <w:sz w:val="24"/>
          <w:lang w:val="de-DE" w:eastAsia="fr-FR"/>
        </w:rPr>
        <w:t xml:space="preserve"> </w:t>
      </w:r>
      <w:hyperlink r:id="rId9" w:history="1">
        <w:r w:rsidRPr="0084052A">
          <w:rPr>
            <w:rStyle w:val="Lienhypertexte"/>
            <w:rFonts w:ascii="Corbel" w:hAnsi="Corbel" w:cs="Corbel"/>
            <w:sz w:val="24"/>
            <w:lang w:val="de-DE" w:eastAsia="fr-FR"/>
          </w:rPr>
          <w:t>info@jumpp.de</w:t>
        </w:r>
      </w:hyperlink>
      <w:r w:rsidRPr="0084052A">
        <w:rPr>
          <w:rFonts w:ascii="Corbel" w:hAnsi="Corbel" w:cs="Corbel"/>
          <w:color w:val="0000FF"/>
          <w:sz w:val="24"/>
          <w:lang w:val="de-DE" w:eastAsia="fr-FR"/>
        </w:rPr>
        <w:t xml:space="preserve">, </w:t>
      </w:r>
      <w:r w:rsidRPr="0084052A">
        <w:rPr>
          <w:rFonts w:ascii="Corbel" w:hAnsi="Corbel" w:cs="Corbel"/>
          <w:color w:val="000000"/>
          <w:spacing w:val="-8"/>
          <w:sz w:val="24"/>
          <w:lang w:val="de-DE" w:eastAsia="fr-FR"/>
        </w:rPr>
        <w:t xml:space="preserve">Tel.: 0 69 – 7 15 89 55 – 0,  </w:t>
      </w:r>
      <w:hyperlink r:id="rId10" w:history="1">
        <w:r w:rsidRPr="0084052A">
          <w:rPr>
            <w:rStyle w:val="Lienhypertexte"/>
            <w:rFonts w:ascii="Corbel" w:hAnsi="Corbel"/>
            <w:sz w:val="24"/>
            <w:lang w:val="de-DE"/>
          </w:rPr>
          <w:t>www.jumpp.de</w:t>
        </w:r>
      </w:hyperlink>
    </w:p>
    <w:p w14:paraId="3181591F" w14:textId="1489F999" w:rsidR="007B6D11" w:rsidRPr="0084052A" w:rsidRDefault="005C6A79" w:rsidP="00281BA7">
      <w:pPr>
        <w:tabs>
          <w:tab w:val="left" w:pos="9070"/>
        </w:tabs>
        <w:ind w:left="1134" w:right="1134"/>
        <w:rPr>
          <w:rStyle w:val="Lienhypertexte"/>
          <w:rFonts w:ascii="Corbel" w:hAnsi="Corbel" w:cs="Helvetica"/>
          <w:sz w:val="24"/>
          <w:lang w:val="de-DE" w:eastAsia="de-DE"/>
        </w:rPr>
      </w:pPr>
      <w:r w:rsidRPr="0084052A">
        <w:rPr>
          <w:rFonts w:ascii="Corbel" w:hAnsi="Corbel" w:cs="Corbel"/>
          <w:b/>
          <w:bCs/>
          <w:color w:val="000000"/>
          <w:sz w:val="24"/>
          <w:lang w:val="de-DE" w:eastAsia="fr-FR"/>
        </w:rPr>
        <w:t>Sven Rohde</w:t>
      </w:r>
      <w:r w:rsidR="002A6E4F" w:rsidRPr="0084052A">
        <w:rPr>
          <w:rFonts w:ascii="Corbel" w:hAnsi="Corbel" w:cs="Corbel"/>
          <w:b/>
          <w:bCs/>
          <w:color w:val="000000"/>
          <w:sz w:val="24"/>
          <w:lang w:val="de-DE" w:eastAsia="fr-FR"/>
        </w:rPr>
        <w:t>,</w:t>
      </w:r>
      <w:r w:rsidR="007B6D11" w:rsidRPr="0084052A">
        <w:rPr>
          <w:rFonts w:ascii="Corbel" w:hAnsi="Corbel" w:cs="Corbel"/>
          <w:b/>
          <w:bCs/>
          <w:color w:val="000000"/>
          <w:sz w:val="24"/>
          <w:lang w:val="de-DE" w:eastAsia="fr-FR"/>
        </w:rPr>
        <w:t xml:space="preserve"> Hauptgeschäftsführer Handelsverband Hessen e.V., Tel. </w:t>
      </w:r>
      <w:r w:rsidR="007B6D11" w:rsidRPr="0084052A">
        <w:rPr>
          <w:rFonts w:ascii="Corbel" w:hAnsi="Corbel" w:cs="Helvetica"/>
          <w:color w:val="000000"/>
          <w:sz w:val="24"/>
          <w:lang w:val="de-DE" w:eastAsia="de-DE"/>
        </w:rPr>
        <w:t xml:space="preserve">069 1330910, E-Mail : </w:t>
      </w:r>
      <w:hyperlink r:id="rId11" w:history="1">
        <w:r w:rsidR="007B6D11" w:rsidRPr="0084052A">
          <w:rPr>
            <w:rStyle w:val="Lienhypertexte"/>
            <w:rFonts w:ascii="Corbel" w:hAnsi="Corbel" w:cs="Helvetica"/>
            <w:sz w:val="24"/>
            <w:lang w:val="de-DE" w:eastAsia="de-DE"/>
          </w:rPr>
          <w:t>service@hvhessen.de</w:t>
        </w:r>
      </w:hyperlink>
      <w:r w:rsidR="007B6D11" w:rsidRPr="0084052A">
        <w:rPr>
          <w:rFonts w:ascii="Corbel" w:hAnsi="Corbel" w:cs="Helvetica"/>
          <w:color w:val="000000"/>
          <w:sz w:val="24"/>
          <w:lang w:val="de-DE" w:eastAsia="de-DE"/>
        </w:rPr>
        <w:t xml:space="preserve">, Website : </w:t>
      </w:r>
      <w:hyperlink r:id="rId12" w:history="1">
        <w:r w:rsidR="007B6D11" w:rsidRPr="0084052A">
          <w:rPr>
            <w:rStyle w:val="Lienhypertexte"/>
            <w:rFonts w:ascii="Corbel" w:hAnsi="Corbel" w:cs="Helvetica"/>
            <w:sz w:val="24"/>
            <w:lang w:val="de-DE" w:eastAsia="de-DE"/>
          </w:rPr>
          <w:t>www.hvhessen.de</w:t>
        </w:r>
      </w:hyperlink>
    </w:p>
    <w:p w14:paraId="43F0E849" w14:textId="0C0C10F0" w:rsidR="00281BA7" w:rsidRPr="0084052A" w:rsidRDefault="00281BA7" w:rsidP="00281BA7">
      <w:pPr>
        <w:tabs>
          <w:tab w:val="left" w:pos="9070"/>
        </w:tabs>
        <w:ind w:left="1134" w:right="1134"/>
        <w:rPr>
          <w:rStyle w:val="Lienhypertexte"/>
          <w:rFonts w:ascii="Corbel" w:hAnsi="Corbel" w:cs="Helvetica"/>
          <w:sz w:val="24"/>
          <w:lang w:val="de-DE" w:eastAsia="de-DE"/>
        </w:rPr>
      </w:pPr>
    </w:p>
    <w:p w14:paraId="70DDFB5A" w14:textId="131C604F" w:rsidR="00281BA7" w:rsidRPr="0084052A" w:rsidRDefault="00125099" w:rsidP="00281BA7">
      <w:pPr>
        <w:shd w:val="clear" w:color="auto" w:fill="BDD6EE" w:themeFill="accent1" w:themeFillTint="66"/>
        <w:suppressAutoHyphens w:val="0"/>
        <w:autoSpaceDE w:val="0"/>
        <w:autoSpaceDN w:val="0"/>
        <w:adjustRightInd w:val="0"/>
        <w:spacing w:after="120"/>
        <w:ind w:left="1134" w:right="1134"/>
        <w:jc w:val="both"/>
        <w:rPr>
          <w:rStyle w:val="lev"/>
          <w:rFonts w:ascii="Corbel" w:hAnsi="Corbel"/>
          <w:b w:val="0"/>
          <w:bCs w:val="0"/>
          <w:sz w:val="24"/>
          <w:lang w:val="de-DE"/>
        </w:rPr>
      </w:pPr>
      <w:r w:rsidRPr="0084052A">
        <w:rPr>
          <w:rFonts w:ascii="Corbel" w:hAnsi="Corbel"/>
          <w:b/>
          <w:bCs/>
          <w:sz w:val="24"/>
          <w:lang w:val="de-DE"/>
        </w:rPr>
        <w:t>Vorstellung</w:t>
      </w:r>
      <w:r w:rsidR="00281BA7" w:rsidRPr="0084052A">
        <w:rPr>
          <w:rFonts w:ascii="Corbel" w:hAnsi="Corbel"/>
          <w:b/>
          <w:bCs/>
          <w:sz w:val="24"/>
          <w:lang w:val="de-DE"/>
        </w:rPr>
        <w:t xml:space="preserve"> der Studie „Unternehmensnachfolge in kleinen und mittleren Unternehmen in Hessen“</w:t>
      </w:r>
    </w:p>
    <w:p w14:paraId="33EB838C" w14:textId="4D8F4D41" w:rsidR="00281BA7" w:rsidRPr="0084052A" w:rsidRDefault="00281BA7" w:rsidP="00281BA7">
      <w:pPr>
        <w:shd w:val="clear" w:color="auto" w:fill="BDD6EE" w:themeFill="accent1" w:themeFillTint="66"/>
        <w:suppressAutoHyphens w:val="0"/>
        <w:autoSpaceDE w:val="0"/>
        <w:autoSpaceDN w:val="0"/>
        <w:adjustRightInd w:val="0"/>
        <w:ind w:left="1134" w:right="1134"/>
        <w:jc w:val="both"/>
        <w:rPr>
          <w:rFonts w:ascii="Corbel" w:hAnsi="Corbel" w:cs="CIDFont+F1"/>
          <w:sz w:val="24"/>
          <w:lang w:val="de-DE" w:eastAsia="de-DE"/>
        </w:rPr>
      </w:pPr>
      <w:r w:rsidRPr="0084052A">
        <w:rPr>
          <w:rStyle w:val="lev"/>
          <w:rFonts w:ascii="Corbel" w:hAnsi="Corbel"/>
          <w:b w:val="0"/>
          <w:bCs w:val="0"/>
          <w:sz w:val="24"/>
          <w:lang w:val="de-DE"/>
        </w:rPr>
        <w:t>Anlässlich des 5. Tages der Nachfolge am 05.05.2021</w:t>
      </w:r>
      <w:r w:rsidR="00125099" w:rsidRPr="0084052A">
        <w:rPr>
          <w:rStyle w:val="lev"/>
          <w:rFonts w:ascii="Corbel" w:hAnsi="Corbel"/>
          <w:b w:val="0"/>
          <w:bCs w:val="0"/>
          <w:sz w:val="24"/>
          <w:lang w:val="de-DE"/>
        </w:rPr>
        <w:t xml:space="preserve"> stellt</w:t>
      </w:r>
      <w:r w:rsidRPr="0084052A">
        <w:rPr>
          <w:rStyle w:val="lev"/>
          <w:rFonts w:ascii="Corbel" w:hAnsi="Corbel"/>
          <w:b w:val="0"/>
          <w:bCs w:val="0"/>
          <w:sz w:val="24"/>
          <w:lang w:val="de-DE"/>
        </w:rPr>
        <w:t xml:space="preserve"> Dr. Philipp </w:t>
      </w:r>
      <w:proofErr w:type="spellStart"/>
      <w:r w:rsidRPr="0084052A">
        <w:rPr>
          <w:rStyle w:val="lev"/>
          <w:rFonts w:ascii="Corbel" w:hAnsi="Corbel"/>
          <w:b w:val="0"/>
          <w:bCs w:val="0"/>
          <w:sz w:val="24"/>
          <w:lang w:val="de-DE"/>
        </w:rPr>
        <w:t>Nimmermann</w:t>
      </w:r>
      <w:proofErr w:type="spellEnd"/>
      <w:r w:rsidRPr="0084052A">
        <w:rPr>
          <w:rFonts w:ascii="Corbel" w:hAnsi="Corbel"/>
          <w:sz w:val="24"/>
          <w:lang w:val="de-DE"/>
        </w:rPr>
        <w:t>, Staatssekretär im Hessischen Ministerium für Wirtschaft, Energie, Verkehr und Wohnen, die Ergebnisse der neusten Studie des Ministeriums</w:t>
      </w:r>
      <w:r w:rsidR="00125099" w:rsidRPr="0084052A">
        <w:rPr>
          <w:rFonts w:ascii="Corbel" w:hAnsi="Corbel"/>
          <w:sz w:val="24"/>
          <w:lang w:val="de-DE"/>
        </w:rPr>
        <w:t xml:space="preserve"> vor</w:t>
      </w:r>
      <w:r w:rsidRPr="0084052A">
        <w:rPr>
          <w:rFonts w:ascii="Corbel" w:hAnsi="Corbel"/>
          <w:sz w:val="24"/>
          <w:lang w:val="de-DE"/>
        </w:rPr>
        <w:t xml:space="preserve">: „Unternehmensnachfolge in Kleinen und mittleren Unternehmen in Hessen – </w:t>
      </w:r>
      <w:r w:rsidRPr="0084052A">
        <w:rPr>
          <w:rFonts w:ascii="Corbel" w:hAnsi="Corbel" w:cs="CIDFont+F1"/>
          <w:sz w:val="24"/>
          <w:lang w:val="de-DE" w:eastAsia="de-DE"/>
        </w:rPr>
        <w:t>Ergebnisse einer Befragung von Unternehmens</w:t>
      </w:r>
      <w:r w:rsidR="00100FF7" w:rsidRPr="0084052A">
        <w:rPr>
          <w:rFonts w:ascii="Corbel" w:hAnsi="Corbel" w:cs="CIDFont+F1"/>
          <w:sz w:val="24"/>
          <w:lang w:val="de-DE" w:eastAsia="de-DE"/>
        </w:rPr>
        <w:t xml:space="preserve"> </w:t>
      </w:r>
      <w:proofErr w:type="spellStart"/>
      <w:r w:rsidRPr="0084052A">
        <w:rPr>
          <w:rFonts w:ascii="Corbel" w:hAnsi="Corbel" w:cs="CIDFont+F1"/>
          <w:sz w:val="24"/>
          <w:lang w:val="de-DE" w:eastAsia="de-DE"/>
        </w:rPr>
        <w:t>owie</w:t>
      </w:r>
      <w:proofErr w:type="spellEnd"/>
      <w:r w:rsidRPr="0084052A">
        <w:rPr>
          <w:rFonts w:ascii="Corbel" w:hAnsi="Corbel" w:cs="CIDFont+F1"/>
          <w:sz w:val="24"/>
          <w:lang w:val="de-DE" w:eastAsia="de-DE"/>
        </w:rPr>
        <w:t xml:space="preserve"> von Expertinnen und Experten“.</w:t>
      </w:r>
    </w:p>
    <w:p w14:paraId="14B9AF33" w14:textId="77777777" w:rsidR="00281BA7" w:rsidRPr="0084052A" w:rsidRDefault="00281BA7" w:rsidP="00281BA7">
      <w:pPr>
        <w:shd w:val="clear" w:color="auto" w:fill="BDD6EE" w:themeFill="accent1" w:themeFillTint="66"/>
        <w:suppressAutoHyphens w:val="0"/>
        <w:autoSpaceDE w:val="0"/>
        <w:autoSpaceDN w:val="0"/>
        <w:adjustRightInd w:val="0"/>
        <w:ind w:left="1134" w:right="1134"/>
        <w:jc w:val="both"/>
        <w:rPr>
          <w:rStyle w:val="Lienhypertexte"/>
          <w:rFonts w:ascii="Corbel" w:hAnsi="Corbel" w:cs="Helvetica"/>
          <w:color w:val="auto"/>
          <w:sz w:val="24"/>
          <w:lang w:val="de-DE" w:eastAsia="de-DE"/>
        </w:rPr>
      </w:pPr>
    </w:p>
    <w:p w14:paraId="705DE2D1" w14:textId="77777777" w:rsidR="002A6E4F" w:rsidRPr="0084052A" w:rsidRDefault="002A6E4F" w:rsidP="00D761AA">
      <w:pPr>
        <w:pBdr>
          <w:bottom w:val="single" w:sz="4" w:space="1" w:color="auto"/>
        </w:pBdr>
        <w:tabs>
          <w:tab w:val="left" w:pos="9070"/>
        </w:tabs>
        <w:spacing w:after="120"/>
        <w:ind w:left="1134" w:right="1134"/>
        <w:rPr>
          <w:rFonts w:ascii="Corbel" w:hAnsi="Corbel" w:cs="Helvetica"/>
          <w:color w:val="000000"/>
          <w:sz w:val="24"/>
          <w:lang w:val="de-DE" w:eastAsia="de-DE"/>
        </w:rPr>
      </w:pPr>
    </w:p>
    <w:p w14:paraId="1A7CB696" w14:textId="5CD36CF3" w:rsidR="002A5B81" w:rsidRPr="0084052A" w:rsidRDefault="002A5B81" w:rsidP="002A6E4F">
      <w:pPr>
        <w:tabs>
          <w:tab w:val="left" w:pos="9070"/>
        </w:tabs>
        <w:spacing w:after="120"/>
        <w:ind w:left="1134" w:right="1134"/>
        <w:rPr>
          <w:rFonts w:ascii="Corbel" w:hAnsi="Corbel" w:cs="Arial Narrow"/>
          <w:b/>
          <w:bCs/>
          <w:sz w:val="24"/>
          <w:lang w:val="de-DE"/>
        </w:rPr>
      </w:pPr>
      <w:r w:rsidRPr="0084052A">
        <w:rPr>
          <w:rFonts w:ascii="Corbel" w:hAnsi="Corbel" w:cs="Arial Narrow"/>
          <w:b/>
          <w:bCs/>
          <w:sz w:val="24"/>
          <w:lang w:val="de-DE"/>
        </w:rPr>
        <w:t xml:space="preserve">Hessenweite Anlaufstelle Unternehmensnachfolge </w:t>
      </w:r>
    </w:p>
    <w:p w14:paraId="57D3FF73" w14:textId="77777777" w:rsidR="00281BA7" w:rsidRPr="0084052A" w:rsidRDefault="002A5B81" w:rsidP="00281BA7">
      <w:pPr>
        <w:spacing w:after="120"/>
        <w:ind w:left="1134" w:right="1134"/>
        <w:jc w:val="both"/>
        <w:rPr>
          <w:rFonts w:ascii="Corbel" w:hAnsi="Corbel"/>
          <w:sz w:val="24"/>
          <w:lang w:val="de-DE"/>
        </w:rPr>
      </w:pPr>
      <w:proofErr w:type="spellStart"/>
      <w:r w:rsidRPr="0084052A">
        <w:rPr>
          <w:rFonts w:ascii="Corbel" w:hAnsi="Corbel" w:cs="Corbel"/>
          <w:sz w:val="24"/>
          <w:lang w:val="de-DE"/>
        </w:rPr>
        <w:t>J</w:t>
      </w:r>
      <w:r w:rsidRPr="0084052A">
        <w:rPr>
          <w:rFonts w:ascii="Corbel" w:hAnsi="Corbel" w:cs="Arial"/>
          <w:sz w:val="24"/>
          <w:lang w:val="de-DE"/>
        </w:rPr>
        <w:t>umpp</w:t>
      </w:r>
      <w:proofErr w:type="spellEnd"/>
      <w:r w:rsidRPr="0084052A">
        <w:rPr>
          <w:rFonts w:ascii="Corbel" w:hAnsi="Corbel" w:cs="Arial"/>
          <w:sz w:val="24"/>
          <w:lang w:val="de-DE"/>
        </w:rPr>
        <w:t xml:space="preserve"> – </w:t>
      </w:r>
      <w:r w:rsidRPr="0084052A">
        <w:rPr>
          <w:rFonts w:ascii="Corbel" w:hAnsi="Corbel" w:cs="Arial"/>
          <w:i/>
          <w:sz w:val="24"/>
          <w:lang w:val="de-DE"/>
        </w:rPr>
        <w:t>Ihr</w:t>
      </w:r>
      <w:r w:rsidRPr="0084052A">
        <w:rPr>
          <w:rFonts w:ascii="Corbel" w:hAnsi="Corbel" w:cs="Arial"/>
          <w:sz w:val="24"/>
          <w:lang w:val="de-DE"/>
        </w:rPr>
        <w:t xml:space="preserve"> Sprungbrett in die Selbständigkeit – Frauenbetriebe e.V. </w:t>
      </w:r>
      <w:r w:rsidRPr="0084052A">
        <w:rPr>
          <w:rFonts w:ascii="Corbel" w:hAnsi="Corbel" w:cs="Arial Narrow"/>
          <w:sz w:val="24"/>
          <w:lang w:val="de-DE"/>
        </w:rPr>
        <w:t xml:space="preserve"> ist ein</w:t>
      </w:r>
      <w:r w:rsidRPr="0084052A">
        <w:rPr>
          <w:rFonts w:ascii="Corbel" w:hAnsi="Corbel" w:cs="Tahoma"/>
          <w:color w:val="000000"/>
          <w:sz w:val="24"/>
          <w:lang w:val="de-DE"/>
        </w:rPr>
        <w:t xml:space="preserve"> gemeinnütziger Verein, der seit 1984 Selbständige in allen Phasen ihrer Unternehmensentwicklung begleitet. Auch die Betriebsübernahme hat der Verein im Visier: </w:t>
      </w:r>
      <w:proofErr w:type="spellStart"/>
      <w:r w:rsidRPr="0084052A">
        <w:rPr>
          <w:rFonts w:ascii="Corbel" w:hAnsi="Corbel" w:cs="Tahoma"/>
          <w:color w:val="000000"/>
          <w:sz w:val="24"/>
          <w:lang w:val="de-DE"/>
        </w:rPr>
        <w:t>J</w:t>
      </w:r>
      <w:r w:rsidRPr="0084052A">
        <w:rPr>
          <w:rFonts w:ascii="Corbel" w:hAnsi="Corbel"/>
          <w:sz w:val="24"/>
          <w:lang w:val="de-DE"/>
        </w:rPr>
        <w:t>umpp</w:t>
      </w:r>
      <w:proofErr w:type="spellEnd"/>
      <w:r w:rsidRPr="0084052A">
        <w:rPr>
          <w:rFonts w:ascii="Corbel" w:hAnsi="Corbel"/>
          <w:sz w:val="24"/>
          <w:lang w:val="de-DE"/>
        </w:rPr>
        <w:t>, als „Hessenweite Anlaufstelle Unternehmensnachfolge“, sensibilisiert Gründerinne</w:t>
      </w:r>
      <w:r w:rsidR="0076730C" w:rsidRPr="0084052A">
        <w:rPr>
          <w:rFonts w:ascii="Corbel" w:hAnsi="Corbel"/>
          <w:sz w:val="24"/>
          <w:lang w:val="de-DE"/>
        </w:rPr>
        <w:t>n und Gründer,</w:t>
      </w:r>
      <w:r w:rsidRPr="0084052A">
        <w:rPr>
          <w:rFonts w:ascii="Corbel" w:hAnsi="Corbel"/>
          <w:sz w:val="24"/>
          <w:lang w:val="de-DE"/>
        </w:rPr>
        <w:t xml:space="preserve"> Unternehmerinnen</w:t>
      </w:r>
      <w:r w:rsidR="0076730C" w:rsidRPr="0084052A">
        <w:rPr>
          <w:rFonts w:ascii="Corbel" w:hAnsi="Corbel"/>
          <w:sz w:val="24"/>
          <w:lang w:val="de-DE"/>
        </w:rPr>
        <w:t xml:space="preserve"> und Unternehmer</w:t>
      </w:r>
      <w:r w:rsidRPr="0084052A">
        <w:rPr>
          <w:rFonts w:ascii="Corbel" w:hAnsi="Corbel"/>
          <w:sz w:val="24"/>
          <w:lang w:val="de-DE"/>
        </w:rPr>
        <w:t xml:space="preserve"> sowie die Öffentlichkeit und Weiterbildungseinrichtungen für das Wirtschaftspotenzial der Unternehmensnachfolge. Landesweit hat der Verein den Auftrag, für mehr Qualität, Information und Transparenz in der Qualifizierung zur </w:t>
      </w:r>
      <w:r w:rsidRPr="0084052A">
        <w:rPr>
          <w:rFonts w:ascii="Corbel" w:hAnsi="Corbel"/>
          <w:sz w:val="24"/>
          <w:lang w:val="de-DE"/>
        </w:rPr>
        <w:lastRenderedPageBreak/>
        <w:t xml:space="preserve">Unternehmensnachfolge zu sorgen. Die Anlaufstelle wird gefördert aus Mitteln des Hessischen Ministeriums für Wirtschaft, Energie, Verkehr und </w:t>
      </w:r>
      <w:r w:rsidR="0076730C" w:rsidRPr="0084052A">
        <w:rPr>
          <w:rFonts w:ascii="Corbel" w:hAnsi="Corbel"/>
          <w:sz w:val="24"/>
          <w:lang w:val="de-DE"/>
        </w:rPr>
        <w:t>Wohnen</w:t>
      </w:r>
      <w:r w:rsidRPr="0084052A">
        <w:rPr>
          <w:rFonts w:ascii="Corbel" w:hAnsi="Corbel"/>
          <w:sz w:val="24"/>
          <w:lang w:val="de-DE"/>
        </w:rPr>
        <w:t xml:space="preserve"> und der Europäischen Union – Europäischer Fonds für regionale Entwicklung (EFRE) sowie d</w:t>
      </w:r>
      <w:r w:rsidR="0076730C" w:rsidRPr="0084052A">
        <w:rPr>
          <w:rFonts w:ascii="Corbel" w:hAnsi="Corbel"/>
          <w:sz w:val="24"/>
          <w:lang w:val="de-DE"/>
        </w:rPr>
        <w:t xml:space="preserve">urch das </w:t>
      </w:r>
      <w:r w:rsidRPr="0084052A">
        <w:rPr>
          <w:rFonts w:ascii="Corbel" w:hAnsi="Corbel"/>
          <w:sz w:val="24"/>
          <w:lang w:val="de-DE"/>
        </w:rPr>
        <w:t>Frauenreferat der Stadt Frankfurt am Main.</w:t>
      </w:r>
    </w:p>
    <w:p w14:paraId="631B639B" w14:textId="7A102122" w:rsidR="002A6E4F" w:rsidRPr="0084052A" w:rsidRDefault="002A5B81" w:rsidP="00281BA7">
      <w:pPr>
        <w:pBdr>
          <w:top w:val="single" w:sz="4" w:space="1" w:color="auto"/>
        </w:pBdr>
        <w:spacing w:after="120"/>
        <w:ind w:left="1134" w:right="1134"/>
        <w:jc w:val="both"/>
        <w:rPr>
          <w:rFonts w:ascii="Corbel" w:hAnsi="Corbel"/>
          <w:sz w:val="24"/>
          <w:lang w:val="de-DE"/>
        </w:rPr>
      </w:pPr>
      <w:r w:rsidRPr="0084052A">
        <w:rPr>
          <w:rFonts w:ascii="Corbel" w:hAnsi="Corbel" w:cs="Arial Narrow"/>
          <w:b/>
          <w:bCs/>
          <w:sz w:val="24"/>
          <w:lang w:val="de-DE"/>
        </w:rPr>
        <w:t>Handelsverband Hessen</w:t>
      </w:r>
    </w:p>
    <w:p w14:paraId="1205B293" w14:textId="4A98888F" w:rsidR="002A6E4F" w:rsidRPr="0084052A" w:rsidRDefault="002A6E4F" w:rsidP="002A6E4F">
      <w:pPr>
        <w:spacing w:after="120"/>
        <w:ind w:left="1134" w:right="1134"/>
        <w:jc w:val="both"/>
        <w:rPr>
          <w:rFonts w:ascii="Corbel" w:hAnsi="Corbel" w:cs="Tahoma"/>
          <w:color w:val="000000"/>
          <w:sz w:val="24"/>
          <w:lang w:val="de-DE"/>
        </w:rPr>
      </w:pPr>
      <w:r w:rsidRPr="0084052A">
        <w:rPr>
          <w:rFonts w:ascii="Corbel" w:hAnsi="Corbel"/>
          <w:sz w:val="24"/>
          <w:lang w:val="de-DE"/>
        </w:rPr>
        <w:t xml:space="preserve">Mit 200.000 Beschäftigten in 17.000 Arbeitsstätten auf einer Verkaufsfläche von 22 Millionen Quadratmetern und einem Jahresumsatz der Branche von 44 Milliarden Euro zählt der Handelsverband Hessen mit seinen 6.500 Mitgliedern zu den einflussreichsten Einzelhandelsorganisationen in Deutschland. Als Vertreter der Handels- und Dienstleistungsunternehmen in Hessen sind wir als Branchen- und Arbeitgeberverband zentrale Schnittstelle zu Politik, Parteien, Gewerkschaften, Öffentlichkeit, Städten und Kommunen. Mit unseren Kampagnen unterstützen wir außerdem die enge Vernetzung von Stadt, Handel und Dienstleistern sowie die Weiterbildung zur Stärkung der Wettbewerbsfähigkeit. </w:t>
      </w:r>
      <w:r w:rsidRPr="0084052A">
        <w:rPr>
          <w:rFonts w:ascii="Corbel" w:hAnsi="Corbel" w:cs="Tahoma"/>
          <w:color w:val="000000"/>
          <w:sz w:val="24"/>
          <w:lang w:val="de-DE"/>
        </w:rPr>
        <w:t xml:space="preserve">Der Handelsverband Hessen fungiert dabei nicht nur als öffentlich wirksamer Interessenvertreter, er ist vielmehr Ihr direkter Ansprechpartner vor Ort für alle Belange des Handels. </w:t>
      </w:r>
      <w:r w:rsidRPr="0084052A">
        <w:rPr>
          <w:rFonts w:ascii="Corbel" w:hAnsi="Corbel"/>
          <w:sz w:val="24"/>
          <w:lang w:val="de-DE"/>
        </w:rPr>
        <w:t xml:space="preserve">Der Handelsverband Hessen ist eng eingebunden in das bestehende Netzwerk des Handelsverband Deutschland (HDE), der, seit mehr als 90 Jahren erfolgreich für die Interessen der über 400.000 Einzelhändler in Deutschland einsteht. </w:t>
      </w:r>
    </w:p>
    <w:p w14:paraId="05205D22" w14:textId="77777777" w:rsidR="0001651A" w:rsidRPr="0084052A" w:rsidRDefault="0001651A" w:rsidP="0001651A">
      <w:pPr>
        <w:spacing w:after="120"/>
        <w:ind w:left="1134" w:right="1134"/>
        <w:jc w:val="both"/>
        <w:rPr>
          <w:rFonts w:ascii="Corbel" w:hAnsi="Corbel" w:cs="Tahoma"/>
          <w:color w:val="000000"/>
          <w:sz w:val="24"/>
          <w:lang w:val="de-DE"/>
        </w:rPr>
      </w:pPr>
    </w:p>
    <w:p w14:paraId="32483CA2" w14:textId="03724E1C" w:rsidR="00801D93" w:rsidRPr="00AF0FCC" w:rsidRDefault="002A5B81" w:rsidP="0001651A">
      <w:pPr>
        <w:pBdr>
          <w:top w:val="single" w:sz="4" w:space="1" w:color="auto"/>
          <w:left w:val="single" w:sz="4" w:space="4" w:color="auto"/>
          <w:bottom w:val="single" w:sz="4" w:space="1" w:color="auto"/>
          <w:right w:val="single" w:sz="4" w:space="4" w:color="auto"/>
        </w:pBdr>
        <w:autoSpaceDE w:val="0"/>
        <w:autoSpaceDN w:val="0"/>
        <w:adjustRightInd w:val="0"/>
        <w:spacing w:after="120"/>
        <w:ind w:left="1134" w:right="1134"/>
        <w:jc w:val="both"/>
        <w:rPr>
          <w:rFonts w:ascii="Corbel" w:hAnsi="Corbel"/>
          <w:szCs w:val="20"/>
        </w:rPr>
      </w:pPr>
      <w:r w:rsidRPr="0084052A">
        <w:rPr>
          <w:rFonts w:ascii="Corbel" w:hAnsi="Corbel" w:cs="Arial Narrow"/>
          <w:b/>
          <w:bCs/>
          <w:szCs w:val="20"/>
          <w:lang w:val="de-DE"/>
        </w:rPr>
        <w:t>Presse-Kontakt:</w:t>
      </w:r>
      <w:r w:rsidRPr="0084052A">
        <w:rPr>
          <w:rFonts w:ascii="Corbel" w:hAnsi="Corbel" w:cs="Arial Narrow"/>
          <w:szCs w:val="20"/>
          <w:lang w:val="de-DE"/>
        </w:rPr>
        <w:t xml:space="preserve"> Sandra Megtert, </w:t>
      </w:r>
      <w:hyperlink r:id="rId13" w:history="1">
        <w:r w:rsidRPr="0084052A">
          <w:rPr>
            <w:rStyle w:val="Lienhypertexte"/>
            <w:rFonts w:ascii="Corbel" w:hAnsi="Corbel" w:cs="Arial Narrow"/>
            <w:szCs w:val="20"/>
            <w:lang w:val="de-DE"/>
          </w:rPr>
          <w:t>info@sandra-megtert.com</w:t>
        </w:r>
      </w:hyperlink>
      <w:r w:rsidR="00BB14C7" w:rsidRPr="00BB14C7">
        <w:rPr>
          <w:rStyle w:val="Lienhypertexte"/>
          <w:rFonts w:ascii="Corbel" w:hAnsi="Corbel" w:cs="Arial Narrow"/>
          <w:szCs w:val="20"/>
          <w:u w:val="none"/>
          <w:lang w:val="de-DE"/>
        </w:rPr>
        <w:t xml:space="preserve"> </w:t>
      </w:r>
      <w:r w:rsidRPr="0084052A">
        <w:rPr>
          <w:rFonts w:ascii="Corbel" w:hAnsi="Corbel" w:cs="Arial Narrow"/>
          <w:szCs w:val="20"/>
          <w:lang w:val="de-DE"/>
        </w:rPr>
        <w:t xml:space="preserve">– </w:t>
      </w:r>
      <w:proofErr w:type="spellStart"/>
      <w:r w:rsidRPr="0084052A">
        <w:rPr>
          <w:rFonts w:ascii="Corbel" w:hAnsi="Corbel" w:cs="Arial Narrow"/>
          <w:szCs w:val="20"/>
          <w:lang w:val="de-DE"/>
        </w:rPr>
        <w:t>v.i.S.d.P</w:t>
      </w:r>
      <w:proofErr w:type="spellEnd"/>
      <w:r w:rsidRPr="0084052A">
        <w:rPr>
          <w:rFonts w:ascii="Corbel" w:hAnsi="Corbel" w:cs="Arial Narrow"/>
          <w:szCs w:val="20"/>
          <w:lang w:val="de-DE"/>
        </w:rPr>
        <w:t xml:space="preserve">.: Christiane </w:t>
      </w:r>
      <w:proofErr w:type="spellStart"/>
      <w:r w:rsidRPr="0084052A">
        <w:rPr>
          <w:rFonts w:ascii="Corbel" w:hAnsi="Corbel" w:cs="Arial Narrow"/>
          <w:szCs w:val="20"/>
          <w:lang w:val="de-DE"/>
        </w:rPr>
        <w:t>Stapp-Osterod</w:t>
      </w:r>
      <w:proofErr w:type="spellEnd"/>
      <w:r w:rsidRPr="0084052A">
        <w:rPr>
          <w:rFonts w:ascii="Corbel" w:hAnsi="Corbel" w:cs="Arial Narrow"/>
          <w:szCs w:val="20"/>
          <w:lang w:val="de-DE"/>
        </w:rPr>
        <w:t xml:space="preserve">, </w:t>
      </w:r>
      <w:proofErr w:type="spellStart"/>
      <w:r w:rsidRPr="0084052A">
        <w:rPr>
          <w:rFonts w:ascii="Corbel" w:hAnsi="Corbel" w:cs="Arial"/>
          <w:szCs w:val="20"/>
          <w:lang w:val="de-DE"/>
        </w:rPr>
        <w:t>jumpp</w:t>
      </w:r>
      <w:proofErr w:type="spellEnd"/>
      <w:r w:rsidRPr="0084052A">
        <w:rPr>
          <w:rFonts w:ascii="Corbel" w:hAnsi="Corbel" w:cs="Arial"/>
          <w:szCs w:val="20"/>
          <w:lang w:val="de-DE"/>
        </w:rPr>
        <w:t xml:space="preserve"> – </w:t>
      </w:r>
      <w:r w:rsidRPr="0084052A">
        <w:rPr>
          <w:rFonts w:ascii="Corbel" w:hAnsi="Corbel" w:cs="Arial"/>
          <w:i/>
          <w:szCs w:val="20"/>
          <w:lang w:val="de-DE"/>
        </w:rPr>
        <w:t>Ihr</w:t>
      </w:r>
      <w:r w:rsidRPr="0084052A">
        <w:rPr>
          <w:rFonts w:ascii="Corbel" w:hAnsi="Corbel" w:cs="Arial"/>
          <w:szCs w:val="20"/>
          <w:lang w:val="de-DE"/>
        </w:rPr>
        <w:t xml:space="preserve"> Sprungbrett in die Selbständigkeit – </w:t>
      </w:r>
      <w:r w:rsidRPr="0084052A">
        <w:rPr>
          <w:rFonts w:ascii="Corbel" w:hAnsi="Corbel" w:cs="Arial Narrow"/>
          <w:szCs w:val="20"/>
          <w:lang w:val="de-DE"/>
        </w:rPr>
        <w:t>Frauenbetriebe e.V., Hamburger Allee 96, 60486 Frankfurt - T.: 069 / 715 89 55</w:t>
      </w:r>
      <w:r w:rsidRPr="00AF0FCC">
        <w:rPr>
          <w:rFonts w:ascii="Corbel" w:hAnsi="Corbel" w:cs="Arial Narrow"/>
          <w:szCs w:val="20"/>
          <w:lang w:val="de-DE"/>
        </w:rPr>
        <w:t xml:space="preserve"> -0, E</w:t>
      </w:r>
      <w:r w:rsidRPr="00AF0FCC">
        <w:rPr>
          <w:rFonts w:ascii="Corbel" w:hAnsi="Corbel" w:cs="Arial Narrow"/>
          <w:szCs w:val="20"/>
        </w:rPr>
        <w:t xml:space="preserve">-Mail: </w:t>
      </w:r>
      <w:hyperlink r:id="rId14" w:history="1">
        <w:r w:rsidRPr="00AF0FCC">
          <w:rPr>
            <w:rStyle w:val="Lienhypertexte"/>
            <w:rFonts w:ascii="Corbel" w:hAnsi="Corbel" w:cs="Arial Narrow"/>
            <w:szCs w:val="20"/>
          </w:rPr>
          <w:t>info@jumpp.de</w:t>
        </w:r>
      </w:hyperlink>
      <w:r w:rsidRPr="00AF0FCC">
        <w:rPr>
          <w:rFonts w:ascii="Corbel" w:hAnsi="Corbel" w:cs="Arial Narrow"/>
          <w:szCs w:val="20"/>
        </w:rPr>
        <w:t xml:space="preserve">, Internet: </w:t>
      </w:r>
      <w:hyperlink r:id="rId15" w:history="1">
        <w:r w:rsidRPr="00AF0FCC">
          <w:rPr>
            <w:rStyle w:val="Lienhypertexte"/>
            <w:rFonts w:ascii="Corbel" w:hAnsi="Corbel" w:cs="Arial Narrow"/>
            <w:bCs/>
            <w:szCs w:val="20"/>
          </w:rPr>
          <w:t>www.jumpp.de</w:t>
        </w:r>
      </w:hyperlink>
      <w:bookmarkStart w:id="0" w:name="_GoBack"/>
      <w:bookmarkEnd w:id="0"/>
    </w:p>
    <w:sectPr w:rsidR="00801D93" w:rsidRPr="00AF0FCC" w:rsidSect="00BA78D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702" w:left="1134" w:header="284" w:footer="2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9A9" w16cex:dateUtc="2021-04-20T11:46:00Z"/>
  <w16cex:commentExtensible w16cex:durableId="24295A21" w16cex:dateUtc="2021-04-20T11:48:00Z"/>
  <w16cex:commentExtensible w16cex:durableId="24295A6F" w16cex:dateUtc="2021-04-20T11:49:00Z"/>
  <w16cex:commentExtensible w16cex:durableId="24295F99" w16cex:dateUtc="2021-04-20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B59B" w14:textId="77777777" w:rsidR="00A30DAC" w:rsidRDefault="00A30DAC">
      <w:r>
        <w:separator/>
      </w:r>
    </w:p>
  </w:endnote>
  <w:endnote w:type="continuationSeparator" w:id="0">
    <w:p w14:paraId="0EFA6625" w14:textId="77777777" w:rsidR="00A30DAC" w:rsidRDefault="00A3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val="de-DE"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val="de-DE"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val="de-DE"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lang w:val="de-DE"/>
      </w:rPr>
    </w:pPr>
    <w:r w:rsidRPr="00BA78DD">
      <w:rPr>
        <w:noProof/>
        <w:lang w:val="de-DE"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lang w:val="de-DE"/>
      </w:rPr>
    </w:pPr>
  </w:p>
  <w:p w14:paraId="1E145601" w14:textId="77777777" w:rsidR="00BA78DD" w:rsidRDefault="00BA78DD" w:rsidP="00B77BEE">
    <w:pPr>
      <w:tabs>
        <w:tab w:val="center" w:pos="4950"/>
      </w:tabs>
      <w:spacing w:after="120"/>
      <w:ind w:right="-82"/>
      <w:rPr>
        <w:rFonts w:ascii="Corbel" w:hAnsi="Corbel" w:cs="Arial"/>
        <w:color w:val="454545"/>
        <w:sz w:val="16"/>
        <w:szCs w:val="16"/>
        <w:lang w:val="de-DE"/>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lang w:val="de-DE"/>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6B05" w14:textId="77777777" w:rsidR="00A30DAC" w:rsidRDefault="00A30DAC">
      <w:r>
        <w:separator/>
      </w:r>
    </w:p>
  </w:footnote>
  <w:footnote w:type="continuationSeparator" w:id="0">
    <w:p w14:paraId="09391622" w14:textId="77777777" w:rsidR="00A30DAC" w:rsidRDefault="00A3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val="de-DE" w:eastAsia="de-DE"/>
            </w:rPr>
          </w:pPr>
          <w:r>
            <w:rPr>
              <w:rFonts w:ascii="Corbel" w:hAnsi="Corbel"/>
              <w:noProof/>
              <w:lang w:val="de-DE"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val="de-DE" w:eastAsia="de-DE"/>
            </w:rPr>
          </w:pPr>
          <w:r>
            <w:rPr>
              <w:rFonts w:ascii="Corbel" w:hAnsi="Corbel"/>
              <w:noProof/>
              <w:lang w:val="de-DE"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0F975849"/>
    <w:multiLevelType w:val="multilevel"/>
    <w:tmpl w:val="6F8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1651A"/>
    <w:rsid w:val="0004348D"/>
    <w:rsid w:val="000524A5"/>
    <w:rsid w:val="00066F87"/>
    <w:rsid w:val="000E29E6"/>
    <w:rsid w:val="000F3FA3"/>
    <w:rsid w:val="00100FF7"/>
    <w:rsid w:val="00121F0E"/>
    <w:rsid w:val="00125099"/>
    <w:rsid w:val="00140630"/>
    <w:rsid w:val="001438D9"/>
    <w:rsid w:val="001610A9"/>
    <w:rsid w:val="00164547"/>
    <w:rsid w:val="00171C20"/>
    <w:rsid w:val="00187C60"/>
    <w:rsid w:val="00196F1B"/>
    <w:rsid w:val="002054AE"/>
    <w:rsid w:val="00224851"/>
    <w:rsid w:val="00227654"/>
    <w:rsid w:val="00244139"/>
    <w:rsid w:val="00251AB2"/>
    <w:rsid w:val="002671A7"/>
    <w:rsid w:val="00281BA7"/>
    <w:rsid w:val="002A5B81"/>
    <w:rsid w:val="002A6E4F"/>
    <w:rsid w:val="003A4F66"/>
    <w:rsid w:val="003C2E62"/>
    <w:rsid w:val="004256EA"/>
    <w:rsid w:val="00445537"/>
    <w:rsid w:val="00455D08"/>
    <w:rsid w:val="004A784B"/>
    <w:rsid w:val="004E0C76"/>
    <w:rsid w:val="005111A1"/>
    <w:rsid w:val="00512A16"/>
    <w:rsid w:val="0052556F"/>
    <w:rsid w:val="00580305"/>
    <w:rsid w:val="005B4452"/>
    <w:rsid w:val="005C6A79"/>
    <w:rsid w:val="005C6C2E"/>
    <w:rsid w:val="005D32E6"/>
    <w:rsid w:val="005D6C9B"/>
    <w:rsid w:val="005E0B04"/>
    <w:rsid w:val="0064515D"/>
    <w:rsid w:val="006961E8"/>
    <w:rsid w:val="006F3A86"/>
    <w:rsid w:val="006F6841"/>
    <w:rsid w:val="007011FF"/>
    <w:rsid w:val="00746ED2"/>
    <w:rsid w:val="00750FC1"/>
    <w:rsid w:val="0076730C"/>
    <w:rsid w:val="00767D31"/>
    <w:rsid w:val="007A2D15"/>
    <w:rsid w:val="007B6D11"/>
    <w:rsid w:val="00801D93"/>
    <w:rsid w:val="0084052A"/>
    <w:rsid w:val="008757F7"/>
    <w:rsid w:val="008A28CB"/>
    <w:rsid w:val="008D0718"/>
    <w:rsid w:val="008F1CAD"/>
    <w:rsid w:val="00971AFA"/>
    <w:rsid w:val="00983033"/>
    <w:rsid w:val="009A2D2F"/>
    <w:rsid w:val="00A30DAC"/>
    <w:rsid w:val="00A6407D"/>
    <w:rsid w:val="00AD2F7A"/>
    <w:rsid w:val="00AF0FCC"/>
    <w:rsid w:val="00B00C81"/>
    <w:rsid w:val="00B46501"/>
    <w:rsid w:val="00B5106C"/>
    <w:rsid w:val="00B728FE"/>
    <w:rsid w:val="00B77BEE"/>
    <w:rsid w:val="00B828EA"/>
    <w:rsid w:val="00BA3735"/>
    <w:rsid w:val="00BA78DD"/>
    <w:rsid w:val="00BB14C7"/>
    <w:rsid w:val="00BC46E7"/>
    <w:rsid w:val="00BD2F9C"/>
    <w:rsid w:val="00BF79D8"/>
    <w:rsid w:val="00C1575D"/>
    <w:rsid w:val="00C43E69"/>
    <w:rsid w:val="00C45DE2"/>
    <w:rsid w:val="00C66788"/>
    <w:rsid w:val="00C8368F"/>
    <w:rsid w:val="00CA5884"/>
    <w:rsid w:val="00CF3044"/>
    <w:rsid w:val="00D01510"/>
    <w:rsid w:val="00D05A60"/>
    <w:rsid w:val="00D2747C"/>
    <w:rsid w:val="00D329E2"/>
    <w:rsid w:val="00D37E8B"/>
    <w:rsid w:val="00D761AA"/>
    <w:rsid w:val="00DB0356"/>
    <w:rsid w:val="00E51B5D"/>
    <w:rsid w:val="00E9153C"/>
    <w:rsid w:val="00EA6B0B"/>
    <w:rsid w:val="00EC3047"/>
    <w:rsid w:val="00EC6DC3"/>
    <w:rsid w:val="00EE18BC"/>
    <w:rsid w:val="00F07564"/>
    <w:rsid w:val="00F21464"/>
    <w:rsid w:val="00F22B73"/>
    <w:rsid w:val="00F67C18"/>
    <w:rsid w:val="00F860C2"/>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val="fr-FR"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lang w:val="de-DE"/>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reCar">
    <w:name w:val="Titre Car"/>
    <w:basedOn w:val="Policepardfaut"/>
    <w:link w:val="Titre"/>
    <w:rsid w:val="002A5B81"/>
    <w:rPr>
      <w:rFonts w:ascii="Arial Narrow" w:hAnsi="Arial Narrow" w:cs="Arial Narrow"/>
      <w:b/>
      <w:bCs/>
      <w:sz w:val="24"/>
      <w:szCs w:val="24"/>
    </w:rPr>
  </w:style>
  <w:style w:type="character" w:styleId="Mentionnonrsolue">
    <w:name w:val="Unresolved Mention"/>
    <w:basedOn w:val="Policepardfaut"/>
    <w:uiPriority w:val="99"/>
    <w:semiHidden/>
    <w:unhideWhenUsed/>
    <w:rsid w:val="00BF79D8"/>
    <w:rPr>
      <w:color w:val="605E5C"/>
      <w:shd w:val="clear" w:color="auto" w:fill="E1DFDD"/>
    </w:rPr>
  </w:style>
  <w:style w:type="paragraph" w:styleId="PrformatHTML">
    <w:name w:val="HTML Preformatted"/>
    <w:basedOn w:val="Normal"/>
    <w:link w:val="PrformatHTMLCar"/>
    <w:uiPriority w:val="99"/>
    <w:unhideWhenUsed/>
    <w:rsid w:val="00F2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Cs w:val="20"/>
      <w:lang w:val="de-DE" w:eastAsia="fr-FR"/>
    </w:rPr>
  </w:style>
  <w:style w:type="character" w:customStyle="1" w:styleId="PrformatHTMLCar">
    <w:name w:val="Préformaté HTML Car"/>
    <w:basedOn w:val="Policepardfaut"/>
    <w:link w:val="PrformatHTML"/>
    <w:uiPriority w:val="99"/>
    <w:rsid w:val="00F21464"/>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6550">
      <w:bodyDiv w:val="1"/>
      <w:marLeft w:val="0"/>
      <w:marRight w:val="0"/>
      <w:marTop w:val="0"/>
      <w:marBottom w:val="0"/>
      <w:divBdr>
        <w:top w:val="none" w:sz="0" w:space="0" w:color="auto"/>
        <w:left w:val="none" w:sz="0" w:space="0" w:color="auto"/>
        <w:bottom w:val="none" w:sz="0" w:space="0" w:color="auto"/>
        <w:right w:val="none" w:sz="0" w:space="0" w:color="auto"/>
      </w:divBdr>
    </w:div>
    <w:div w:id="1286161966">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716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p.de/tdn2021" TargetMode="External"/><Relationship Id="rId13" Type="http://schemas.openxmlformats.org/officeDocument/2006/relationships/hyperlink" Target="mailto:info@sandra-megt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vhessen.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hvhessen.d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jumpp.de" TargetMode="External"/><Relationship Id="rId23" Type="http://schemas.openxmlformats.org/officeDocument/2006/relationships/theme" Target="theme/theme1.xml"/><Relationship Id="rId10" Type="http://schemas.openxmlformats.org/officeDocument/2006/relationships/hyperlink" Target="http://www.jumpp.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jumpp.de" TargetMode="External"/><Relationship Id="rId14" Type="http://schemas.openxmlformats.org/officeDocument/2006/relationships/hyperlink" Target="mailto:info@jumpp.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EF6C-CDF4-4A6D-B068-484A7475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5484</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Save the date:</vt:lpstr>
      <vt:lpstr>Save the date:</vt:lpstr>
    </vt:vector>
  </TitlesOfParts>
  <Company/>
  <LinksUpToDate>false</LinksUpToDate>
  <CharactersWithSpaces>6469</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10</cp:revision>
  <cp:lastPrinted>2021-04-14T14:44:00Z</cp:lastPrinted>
  <dcterms:created xsi:type="dcterms:W3CDTF">2021-04-21T10:40:00Z</dcterms:created>
  <dcterms:modified xsi:type="dcterms:W3CDTF">2021-04-27T11:02:00Z</dcterms:modified>
</cp:coreProperties>
</file>